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Default="000E1C30" w:rsidP="00AE54CB">
      <w:pPr>
        <w:jc w:val="center"/>
        <w:rPr>
          <w:sz w:val="20"/>
          <w:szCs w:val="20"/>
        </w:rPr>
      </w:pPr>
      <w:r>
        <w:rPr>
          <w:sz w:val="20"/>
          <w:szCs w:val="20"/>
        </w:rPr>
        <w:t>October 10</w:t>
      </w:r>
      <w:r w:rsidR="002E6A46" w:rsidRPr="0073336E">
        <w:rPr>
          <w:sz w:val="20"/>
          <w:szCs w:val="20"/>
        </w:rPr>
        <w:t>, 201</w:t>
      </w:r>
      <w:r w:rsidR="00BD5C48">
        <w:rPr>
          <w:sz w:val="20"/>
          <w:szCs w:val="20"/>
        </w:rPr>
        <w:t>1</w:t>
      </w:r>
    </w:p>
    <w:p w:rsidR="00AF2749" w:rsidRPr="0073336E" w:rsidRDefault="00AF2749" w:rsidP="00AE54CB">
      <w:pPr>
        <w:jc w:val="center"/>
        <w:rPr>
          <w:sz w:val="20"/>
          <w:szCs w:val="20"/>
        </w:rPr>
      </w:pPr>
    </w:p>
    <w:p w:rsidR="00B11350" w:rsidRDefault="00581555" w:rsidP="006A464F">
      <w:pPr>
        <w:pStyle w:val="BodyText2"/>
        <w:ind w:left="0" w:firstLine="0"/>
        <w:rPr>
          <w:sz w:val="21"/>
          <w:szCs w:val="21"/>
        </w:rPr>
      </w:pPr>
      <w:r>
        <w:rPr>
          <w:sz w:val="21"/>
          <w:szCs w:val="21"/>
        </w:rPr>
        <w:t>The regular</w:t>
      </w:r>
      <w:r w:rsidR="002F5CD5" w:rsidRPr="00AD0440">
        <w:rPr>
          <w:sz w:val="21"/>
          <w:szCs w:val="21"/>
        </w:rPr>
        <w:t xml:space="preserve"> meeting of the Sidney Public Schools Bo</w:t>
      </w:r>
      <w:r w:rsidR="000E4208" w:rsidRPr="00AD0440">
        <w:rPr>
          <w:sz w:val="21"/>
          <w:szCs w:val="21"/>
        </w:rPr>
        <w:t>ard of Trustees was held on Mon</w:t>
      </w:r>
      <w:r w:rsidR="002F5CD5" w:rsidRPr="00AD0440">
        <w:rPr>
          <w:sz w:val="21"/>
          <w:szCs w:val="21"/>
        </w:rPr>
        <w:t xml:space="preserve">day, </w:t>
      </w:r>
      <w:r w:rsidR="000E1C30">
        <w:rPr>
          <w:sz w:val="21"/>
          <w:szCs w:val="21"/>
        </w:rPr>
        <w:t>October 10</w:t>
      </w:r>
      <w:r w:rsidR="002F5CD5" w:rsidRPr="00AD0440">
        <w:rPr>
          <w:sz w:val="21"/>
          <w:szCs w:val="21"/>
        </w:rPr>
        <w:t xml:space="preserve">, 2011 at </w:t>
      </w:r>
      <w:r w:rsidR="00FA5491">
        <w:rPr>
          <w:sz w:val="21"/>
          <w:szCs w:val="21"/>
        </w:rPr>
        <w:t>7:0</w:t>
      </w:r>
      <w:r w:rsidR="002F5CD5" w:rsidRPr="00AD0440">
        <w:rPr>
          <w:sz w:val="21"/>
          <w:szCs w:val="21"/>
        </w:rPr>
        <w:t xml:space="preserve">0 PM in </w:t>
      </w:r>
      <w:r>
        <w:rPr>
          <w:sz w:val="21"/>
          <w:szCs w:val="21"/>
        </w:rPr>
        <w:t>Room 104 of Central School</w:t>
      </w:r>
      <w:r w:rsidR="002F5CD5" w:rsidRPr="00AD0440">
        <w:rPr>
          <w:sz w:val="21"/>
          <w:szCs w:val="21"/>
        </w:rPr>
        <w:t xml:space="preserve">.  Present were </w:t>
      </w:r>
      <w:r w:rsidRPr="00AD0440">
        <w:rPr>
          <w:sz w:val="21"/>
          <w:szCs w:val="21"/>
        </w:rPr>
        <w:t xml:space="preserve">Trustees Todd Hermanson, </w:t>
      </w:r>
      <w:r w:rsidR="00FA5491">
        <w:rPr>
          <w:sz w:val="21"/>
          <w:szCs w:val="21"/>
        </w:rPr>
        <w:t>Kelly Dey and Dexter Thiel</w:t>
      </w:r>
      <w:r w:rsidR="000E1C30">
        <w:rPr>
          <w:sz w:val="21"/>
          <w:szCs w:val="21"/>
        </w:rPr>
        <w:t>- a quorum for elementary purposes.  Trustee Dennis Lorenz arrived at 7:25 PM following the Superintendent and Student Representative reports</w:t>
      </w:r>
      <w:r w:rsidRPr="00AD0440">
        <w:rPr>
          <w:sz w:val="21"/>
          <w:szCs w:val="21"/>
        </w:rPr>
        <w:t xml:space="preserve">.  </w:t>
      </w:r>
      <w:r w:rsidR="00B11350">
        <w:rPr>
          <w:sz w:val="21"/>
          <w:szCs w:val="21"/>
        </w:rPr>
        <w:t xml:space="preserve">Also in attendance were Superintendent Farr, Clerk Beyer, </w:t>
      </w:r>
      <w:r w:rsidR="000E1C30">
        <w:rPr>
          <w:sz w:val="21"/>
          <w:szCs w:val="21"/>
        </w:rPr>
        <w:t xml:space="preserve">High School Assistant Principal- Loretta Thiel, </w:t>
      </w:r>
      <w:r w:rsidR="00FA5491">
        <w:rPr>
          <w:sz w:val="21"/>
          <w:szCs w:val="21"/>
        </w:rPr>
        <w:t>Middle School Principal- Kelly Johnson,</w:t>
      </w:r>
      <w:r w:rsidR="00FA5491" w:rsidRPr="00AD0440">
        <w:rPr>
          <w:sz w:val="21"/>
          <w:szCs w:val="21"/>
        </w:rPr>
        <w:t xml:space="preserve"> Sidney Elementary Principal-</w:t>
      </w:r>
      <w:r w:rsidR="00B11350" w:rsidRPr="00AD0440">
        <w:rPr>
          <w:sz w:val="21"/>
          <w:szCs w:val="21"/>
        </w:rPr>
        <w:t>Sue Andersen</w:t>
      </w:r>
      <w:r w:rsidR="000E1C30">
        <w:rPr>
          <w:sz w:val="21"/>
          <w:szCs w:val="21"/>
        </w:rPr>
        <w:t xml:space="preserve"> and Student Representative Katie Staffanson</w:t>
      </w:r>
      <w:r w:rsidR="00B11350">
        <w:rPr>
          <w:sz w:val="21"/>
          <w:szCs w:val="21"/>
        </w:rPr>
        <w:t>.  Absent were Trustee</w:t>
      </w:r>
      <w:r w:rsidR="00FA5491">
        <w:rPr>
          <w:sz w:val="21"/>
          <w:szCs w:val="21"/>
        </w:rPr>
        <w:t>s</w:t>
      </w:r>
      <w:r w:rsidR="00B11350">
        <w:rPr>
          <w:sz w:val="21"/>
          <w:szCs w:val="21"/>
        </w:rPr>
        <w:t xml:space="preserve"> </w:t>
      </w:r>
      <w:r w:rsidR="000E1C30">
        <w:rPr>
          <w:sz w:val="21"/>
          <w:szCs w:val="21"/>
        </w:rPr>
        <w:t xml:space="preserve">Luann Cooley and Virginia Oraw, </w:t>
      </w:r>
      <w:r w:rsidR="00B11350" w:rsidRPr="00AD0440">
        <w:rPr>
          <w:sz w:val="21"/>
          <w:szCs w:val="21"/>
        </w:rPr>
        <w:t xml:space="preserve">High School Principal- </w:t>
      </w:r>
      <w:r w:rsidR="000E1C30">
        <w:rPr>
          <w:sz w:val="21"/>
          <w:szCs w:val="21"/>
        </w:rPr>
        <w:t>Dan Peters, and Federal Programs/Testing Coordinator- Gary Arnold</w:t>
      </w:r>
      <w:r w:rsidR="00FA5491">
        <w:rPr>
          <w:sz w:val="21"/>
          <w:szCs w:val="21"/>
        </w:rPr>
        <w:t>.</w:t>
      </w:r>
    </w:p>
    <w:p w:rsidR="00FA5491" w:rsidRDefault="00FA5491" w:rsidP="006A464F">
      <w:pPr>
        <w:pStyle w:val="BodyText2"/>
        <w:ind w:left="0" w:firstLine="0"/>
        <w:rPr>
          <w:sz w:val="21"/>
          <w:szCs w:val="21"/>
        </w:rPr>
      </w:pPr>
    </w:p>
    <w:p w:rsidR="00696ACE" w:rsidRDefault="000E1C30" w:rsidP="00BD23E3">
      <w:pPr>
        <w:pStyle w:val="BodyText2"/>
        <w:ind w:left="0" w:firstLine="0"/>
        <w:rPr>
          <w:sz w:val="21"/>
          <w:szCs w:val="21"/>
        </w:rPr>
      </w:pPr>
      <w:r>
        <w:rPr>
          <w:sz w:val="21"/>
          <w:szCs w:val="21"/>
        </w:rPr>
        <w:t>Vice-</w:t>
      </w:r>
      <w:r w:rsidR="00B11350">
        <w:rPr>
          <w:sz w:val="21"/>
          <w:szCs w:val="21"/>
        </w:rPr>
        <w:t>Cha</w:t>
      </w:r>
      <w:r w:rsidR="002F5CD5" w:rsidRPr="00AD0440">
        <w:rPr>
          <w:sz w:val="21"/>
          <w:szCs w:val="21"/>
        </w:rPr>
        <w:t xml:space="preserve">irman </w:t>
      </w:r>
      <w:r w:rsidR="003F796E">
        <w:rPr>
          <w:sz w:val="21"/>
          <w:szCs w:val="21"/>
        </w:rPr>
        <w:t>De</w:t>
      </w:r>
      <w:r>
        <w:rPr>
          <w:sz w:val="21"/>
          <w:szCs w:val="21"/>
        </w:rPr>
        <w:t>y</w:t>
      </w:r>
      <w:r w:rsidR="002F5CD5" w:rsidRPr="00AD0440">
        <w:rPr>
          <w:sz w:val="21"/>
          <w:szCs w:val="21"/>
        </w:rPr>
        <w:t xml:space="preserve"> cal</w:t>
      </w:r>
      <w:r w:rsidR="000E4208" w:rsidRPr="00AD0440">
        <w:rPr>
          <w:sz w:val="21"/>
          <w:szCs w:val="21"/>
        </w:rPr>
        <w:t>led the</w:t>
      </w:r>
      <w:r w:rsidR="00FA5491">
        <w:rPr>
          <w:sz w:val="21"/>
          <w:szCs w:val="21"/>
        </w:rPr>
        <w:t xml:space="preserve"> regular</w:t>
      </w:r>
      <w:r w:rsidR="000E4208" w:rsidRPr="00AD0440">
        <w:rPr>
          <w:sz w:val="21"/>
          <w:szCs w:val="21"/>
        </w:rPr>
        <w:t xml:space="preserve"> </w:t>
      </w:r>
      <w:r w:rsidR="00FA5491">
        <w:rPr>
          <w:sz w:val="21"/>
          <w:szCs w:val="21"/>
        </w:rPr>
        <w:t xml:space="preserve">monthly </w:t>
      </w:r>
      <w:r w:rsidR="000E4208" w:rsidRPr="00AD0440">
        <w:rPr>
          <w:sz w:val="21"/>
          <w:szCs w:val="21"/>
        </w:rPr>
        <w:t xml:space="preserve">meeting </w:t>
      </w:r>
      <w:r w:rsidR="00FA5491">
        <w:rPr>
          <w:sz w:val="21"/>
          <w:szCs w:val="21"/>
        </w:rPr>
        <w:t xml:space="preserve">of the Board of Trustees </w:t>
      </w:r>
      <w:r w:rsidR="000E4208" w:rsidRPr="00AD0440">
        <w:rPr>
          <w:sz w:val="21"/>
          <w:szCs w:val="21"/>
        </w:rPr>
        <w:t xml:space="preserve">to order at </w:t>
      </w:r>
      <w:r w:rsidR="00B11350">
        <w:rPr>
          <w:sz w:val="21"/>
          <w:szCs w:val="21"/>
        </w:rPr>
        <w:t>7</w:t>
      </w:r>
      <w:r w:rsidR="000E4208" w:rsidRPr="00AD0440">
        <w:rPr>
          <w:sz w:val="21"/>
          <w:szCs w:val="21"/>
        </w:rPr>
        <w:t>:</w:t>
      </w:r>
      <w:r w:rsidR="00FA5491">
        <w:rPr>
          <w:sz w:val="21"/>
          <w:szCs w:val="21"/>
        </w:rPr>
        <w:t>0</w:t>
      </w:r>
      <w:r>
        <w:rPr>
          <w:sz w:val="21"/>
          <w:szCs w:val="21"/>
        </w:rPr>
        <w:t>3</w:t>
      </w:r>
      <w:r w:rsidR="00800202">
        <w:rPr>
          <w:sz w:val="21"/>
          <w:szCs w:val="21"/>
        </w:rPr>
        <w:t xml:space="preserve"> PM</w:t>
      </w:r>
      <w:r w:rsidR="002F5CD5" w:rsidRPr="00AD0440">
        <w:rPr>
          <w:sz w:val="21"/>
          <w:szCs w:val="21"/>
        </w:rPr>
        <w:t xml:space="preserve"> </w:t>
      </w:r>
      <w:r w:rsidR="00B11350">
        <w:rPr>
          <w:sz w:val="21"/>
          <w:szCs w:val="21"/>
        </w:rPr>
        <w:t>and</w:t>
      </w:r>
      <w:r w:rsidR="00866375" w:rsidRPr="00AD0440">
        <w:rPr>
          <w:sz w:val="21"/>
          <w:szCs w:val="21"/>
        </w:rPr>
        <w:t xml:space="preserve"> </w:t>
      </w:r>
      <w:r w:rsidR="00696ACE" w:rsidRPr="00AD0440">
        <w:rPr>
          <w:sz w:val="21"/>
          <w:szCs w:val="21"/>
        </w:rPr>
        <w:t>welcom</w:t>
      </w:r>
      <w:r w:rsidR="009E0DDB" w:rsidRPr="00AD0440">
        <w:rPr>
          <w:sz w:val="21"/>
          <w:szCs w:val="21"/>
        </w:rPr>
        <w:t>ed</w:t>
      </w:r>
      <w:r w:rsidR="00BD5C48" w:rsidRPr="00AD0440">
        <w:rPr>
          <w:sz w:val="21"/>
          <w:szCs w:val="21"/>
        </w:rPr>
        <w:t xml:space="preserve"> the visitors in attendance- Bill Van</w:t>
      </w:r>
      <w:r w:rsidR="003530E1" w:rsidRPr="00AD0440">
        <w:rPr>
          <w:sz w:val="21"/>
          <w:szCs w:val="21"/>
        </w:rPr>
        <w:t>derweele with the Sidney Herald</w:t>
      </w:r>
      <w:r w:rsidR="00FA5491">
        <w:rPr>
          <w:sz w:val="21"/>
          <w:szCs w:val="21"/>
        </w:rPr>
        <w:t xml:space="preserve"> and </w:t>
      </w:r>
      <w:r>
        <w:rPr>
          <w:sz w:val="21"/>
          <w:szCs w:val="21"/>
        </w:rPr>
        <w:t>SEA Representative- Mark Halvorson</w:t>
      </w:r>
      <w:r w:rsidR="00330FF8">
        <w:rPr>
          <w:sz w:val="21"/>
          <w:szCs w:val="21"/>
        </w:rPr>
        <w:t xml:space="preserve">.  </w:t>
      </w:r>
      <w:r>
        <w:rPr>
          <w:sz w:val="21"/>
          <w:szCs w:val="21"/>
        </w:rPr>
        <w:t>Ms. Dey</w:t>
      </w:r>
      <w:r w:rsidR="00BD5C48" w:rsidRPr="00AD0440">
        <w:rPr>
          <w:sz w:val="21"/>
          <w:szCs w:val="21"/>
        </w:rPr>
        <w:t xml:space="preserve"> </w:t>
      </w:r>
      <w:r w:rsidR="00BD23E3" w:rsidRPr="00AD0440">
        <w:rPr>
          <w:sz w:val="21"/>
          <w:szCs w:val="21"/>
        </w:rPr>
        <w:t xml:space="preserve">reminded </w:t>
      </w:r>
      <w:r w:rsidR="00222584">
        <w:rPr>
          <w:sz w:val="21"/>
          <w:szCs w:val="21"/>
        </w:rPr>
        <w:t>those in attendance</w:t>
      </w:r>
      <w:r w:rsidR="00BD23E3" w:rsidRPr="00AD0440">
        <w:rPr>
          <w:sz w:val="21"/>
          <w:szCs w:val="21"/>
        </w:rPr>
        <w:t xml:space="preserve"> to sign in and </w:t>
      </w:r>
      <w:r w:rsidR="005513E0" w:rsidRPr="00AD0440">
        <w:rPr>
          <w:sz w:val="21"/>
          <w:szCs w:val="21"/>
        </w:rPr>
        <w:t>stated</w:t>
      </w:r>
      <w:r w:rsidR="00BD23E3" w:rsidRPr="00AD0440">
        <w:rPr>
          <w:sz w:val="21"/>
          <w:szCs w:val="21"/>
        </w:rPr>
        <w:t xml:space="preserve"> </w:t>
      </w:r>
      <w:r w:rsidR="006A464F" w:rsidRPr="00AD0440">
        <w:rPr>
          <w:sz w:val="21"/>
          <w:szCs w:val="21"/>
        </w:rPr>
        <w:t xml:space="preserve">that </w:t>
      </w:r>
      <w:r w:rsidR="00BD23E3" w:rsidRPr="00AD0440">
        <w:rPr>
          <w:sz w:val="21"/>
          <w:szCs w:val="21"/>
        </w:rPr>
        <w:t>an opportunity for community comment on non-agenda items would be provided at the end of the meeting</w:t>
      </w:r>
      <w:r w:rsidR="00696ACE" w:rsidRPr="00AD0440">
        <w:rPr>
          <w:sz w:val="21"/>
          <w:szCs w:val="21"/>
        </w:rPr>
        <w:t>.</w:t>
      </w:r>
      <w:r w:rsidR="00BD23E3" w:rsidRPr="00AD0440">
        <w:rPr>
          <w:sz w:val="21"/>
          <w:szCs w:val="21"/>
        </w:rPr>
        <w:t xml:space="preserve">  Those wishing to address the board were asked to fill out the Audience Participation form and give it to the clerk to be recognized.</w:t>
      </w:r>
    </w:p>
    <w:p w:rsidR="000E1C30" w:rsidRDefault="000E1C30" w:rsidP="00BD23E3">
      <w:pPr>
        <w:pStyle w:val="BodyText2"/>
        <w:ind w:left="0" w:firstLine="0"/>
        <w:rPr>
          <w:sz w:val="21"/>
          <w:szCs w:val="21"/>
        </w:rPr>
      </w:pPr>
    </w:p>
    <w:p w:rsidR="000E1C30" w:rsidRDefault="000E1C30" w:rsidP="00BD23E3">
      <w:pPr>
        <w:pStyle w:val="BodyText2"/>
        <w:ind w:left="0" w:firstLine="0"/>
        <w:rPr>
          <w:sz w:val="21"/>
          <w:szCs w:val="21"/>
        </w:rPr>
      </w:pPr>
      <w:r>
        <w:rPr>
          <w:sz w:val="21"/>
          <w:szCs w:val="21"/>
        </w:rPr>
        <w:t>With the anticipated arrival of Trustee Lorenz, the meeting began with the Superintendent’s Report and The Student Representative Report.</w:t>
      </w:r>
    </w:p>
    <w:p w:rsidR="000E1C30" w:rsidRDefault="000E1C30" w:rsidP="00BD23E3">
      <w:pPr>
        <w:pStyle w:val="BodyText2"/>
        <w:ind w:left="0" w:firstLine="0"/>
        <w:rPr>
          <w:sz w:val="21"/>
          <w:szCs w:val="21"/>
        </w:rPr>
      </w:pPr>
    </w:p>
    <w:p w:rsidR="000E1C30" w:rsidRPr="00AD0440" w:rsidRDefault="000E1C30" w:rsidP="000E1C30">
      <w:pPr>
        <w:outlineLvl w:val="0"/>
        <w:rPr>
          <w:b/>
          <w:sz w:val="21"/>
          <w:szCs w:val="21"/>
          <w:u w:val="single"/>
        </w:rPr>
      </w:pPr>
      <w:r w:rsidRPr="00AD0440">
        <w:rPr>
          <w:b/>
          <w:sz w:val="21"/>
          <w:szCs w:val="21"/>
          <w:u w:val="single"/>
        </w:rPr>
        <w:t>SUPERINTENDENT’S REPORT:</w:t>
      </w:r>
    </w:p>
    <w:p w:rsidR="000E1C30" w:rsidRPr="00AD0440" w:rsidRDefault="000E1C30" w:rsidP="000E1C30">
      <w:pPr>
        <w:rPr>
          <w:sz w:val="21"/>
          <w:szCs w:val="21"/>
        </w:rPr>
      </w:pPr>
      <w:r>
        <w:rPr>
          <w:sz w:val="21"/>
          <w:szCs w:val="21"/>
        </w:rPr>
        <w:t>Superintendent Farr updated the Trustees as follows</w:t>
      </w:r>
      <w:r w:rsidRPr="00AD0440">
        <w:rPr>
          <w:sz w:val="21"/>
          <w:szCs w:val="21"/>
        </w:rPr>
        <w:t>:</w:t>
      </w:r>
    </w:p>
    <w:p w:rsidR="000E1C30" w:rsidRPr="00AD0440" w:rsidRDefault="000E1C30" w:rsidP="006A76D4">
      <w:pPr>
        <w:ind w:left="216" w:hanging="144"/>
        <w:rPr>
          <w:sz w:val="21"/>
          <w:szCs w:val="21"/>
        </w:rPr>
      </w:pPr>
      <w:r w:rsidRPr="00AD0440">
        <w:rPr>
          <w:sz w:val="21"/>
          <w:szCs w:val="21"/>
        </w:rPr>
        <w:t xml:space="preserve">-  </w:t>
      </w:r>
      <w:r>
        <w:rPr>
          <w:sz w:val="21"/>
          <w:szCs w:val="21"/>
        </w:rPr>
        <w:t xml:space="preserve">Correspondence included a thank you from the Montana School Boards Association for the use of the Multi-purpose Room for their Back to School Primer and </w:t>
      </w:r>
      <w:r w:rsidR="006A76D4">
        <w:rPr>
          <w:sz w:val="21"/>
          <w:szCs w:val="21"/>
        </w:rPr>
        <w:t xml:space="preserve">a letter from MUST to member districts informing them of  their intent to pursue legal action against the districts who did not pay their assessment; </w:t>
      </w:r>
    </w:p>
    <w:p w:rsidR="000E1C30" w:rsidRDefault="000E1C30" w:rsidP="006A76D4">
      <w:pPr>
        <w:ind w:left="216" w:hanging="144"/>
        <w:rPr>
          <w:sz w:val="21"/>
          <w:szCs w:val="21"/>
        </w:rPr>
      </w:pPr>
      <w:r w:rsidRPr="00AD0440">
        <w:rPr>
          <w:sz w:val="21"/>
          <w:szCs w:val="21"/>
        </w:rPr>
        <w:t>-  Add</w:t>
      </w:r>
      <w:r>
        <w:rPr>
          <w:sz w:val="21"/>
          <w:szCs w:val="21"/>
        </w:rPr>
        <w:t>itions to the Consent Agenda include</w:t>
      </w:r>
      <w:r w:rsidRPr="00AD0440">
        <w:rPr>
          <w:sz w:val="21"/>
          <w:szCs w:val="21"/>
        </w:rPr>
        <w:t xml:space="preserve"> the </w:t>
      </w:r>
      <w:r>
        <w:rPr>
          <w:sz w:val="21"/>
          <w:szCs w:val="21"/>
        </w:rPr>
        <w:t xml:space="preserve">new hire of </w:t>
      </w:r>
      <w:r w:rsidR="006A76D4">
        <w:rPr>
          <w:sz w:val="21"/>
          <w:szCs w:val="21"/>
        </w:rPr>
        <w:t>Christy Pierce- Assistant Speech and Drama Coach; Amy Metz- Middle Schools Girls Basketball Coach and Mike Gear- Elementary Boys Basketball Coach;</w:t>
      </w:r>
    </w:p>
    <w:p w:rsidR="000E1C30" w:rsidRPr="00AD0440" w:rsidRDefault="000E1C30" w:rsidP="006A76D4">
      <w:pPr>
        <w:ind w:left="216" w:hanging="144"/>
        <w:rPr>
          <w:sz w:val="21"/>
          <w:szCs w:val="21"/>
        </w:rPr>
      </w:pPr>
      <w:r>
        <w:rPr>
          <w:sz w:val="21"/>
          <w:szCs w:val="21"/>
        </w:rPr>
        <w:t xml:space="preserve">-  </w:t>
      </w:r>
      <w:r w:rsidR="006A76D4">
        <w:rPr>
          <w:sz w:val="21"/>
          <w:szCs w:val="21"/>
        </w:rPr>
        <w:t xml:space="preserve">Building updates:  Interstate Engineering will bring over someone to access and make recommendations regarding the old part of Central School – demolition, remodel and possible costs involved with either.  </w:t>
      </w:r>
      <w:r w:rsidR="009C5E86">
        <w:rPr>
          <w:sz w:val="21"/>
          <w:szCs w:val="21"/>
        </w:rPr>
        <w:t>The fire marshal’s research indicates that 1</w:t>
      </w:r>
      <w:r w:rsidR="009C5E86" w:rsidRPr="009C5E86">
        <w:rPr>
          <w:sz w:val="21"/>
          <w:szCs w:val="21"/>
          <w:vertAlign w:val="superscript"/>
        </w:rPr>
        <w:t>st</w:t>
      </w:r>
      <w:r w:rsidR="009C5E86">
        <w:rPr>
          <w:sz w:val="21"/>
          <w:szCs w:val="21"/>
        </w:rPr>
        <w:t xml:space="preserve"> and 2</w:t>
      </w:r>
      <w:r w:rsidR="009C5E86" w:rsidRPr="009C5E86">
        <w:rPr>
          <w:sz w:val="21"/>
          <w:szCs w:val="21"/>
          <w:vertAlign w:val="superscript"/>
        </w:rPr>
        <w:t>nd</w:t>
      </w:r>
      <w:r w:rsidR="009C5E86">
        <w:rPr>
          <w:sz w:val="21"/>
          <w:szCs w:val="21"/>
        </w:rPr>
        <w:t xml:space="preserve"> grades CANNOT be housed on the second floor at Central School.  </w:t>
      </w:r>
      <w:r w:rsidR="006A76D4">
        <w:rPr>
          <w:sz w:val="21"/>
          <w:szCs w:val="21"/>
        </w:rPr>
        <w:t>Mr. Farr updated Trustees on meetings held with local realtors regarding incoming subdivisions and housing possibilities for school staff.  Trustees discussed building costs, purchasing costs and the need for affordable housing for teachers and other school district staff;</w:t>
      </w:r>
    </w:p>
    <w:p w:rsidR="000E1C30" w:rsidRPr="00AD0440" w:rsidRDefault="006A76D4" w:rsidP="006A76D4">
      <w:pPr>
        <w:ind w:left="144" w:hanging="144"/>
        <w:rPr>
          <w:sz w:val="21"/>
          <w:szCs w:val="21"/>
        </w:rPr>
      </w:pPr>
      <w:r>
        <w:rPr>
          <w:sz w:val="21"/>
          <w:szCs w:val="21"/>
        </w:rPr>
        <w:t xml:space="preserve"> -</w:t>
      </w:r>
      <w:r w:rsidR="009C5E86">
        <w:rPr>
          <w:sz w:val="21"/>
          <w:szCs w:val="21"/>
        </w:rPr>
        <w:t xml:space="preserve">  </w:t>
      </w:r>
      <w:r>
        <w:rPr>
          <w:sz w:val="21"/>
          <w:szCs w:val="21"/>
        </w:rPr>
        <w:t>The Montana minimum wage will increase $.30 on January 1, 2012</w:t>
      </w:r>
      <w:r w:rsidR="009C5E86">
        <w:rPr>
          <w:sz w:val="21"/>
          <w:szCs w:val="21"/>
        </w:rPr>
        <w:t>.  This represents a 4.1% increase; and</w:t>
      </w:r>
    </w:p>
    <w:p w:rsidR="000E1C30" w:rsidRDefault="009C5E86" w:rsidP="006A76D4">
      <w:pPr>
        <w:ind w:left="187" w:hanging="144"/>
        <w:rPr>
          <w:sz w:val="21"/>
          <w:szCs w:val="21"/>
        </w:rPr>
      </w:pPr>
      <w:r>
        <w:rPr>
          <w:sz w:val="21"/>
          <w:szCs w:val="21"/>
        </w:rPr>
        <w:t>-  The annual MCEL conference will be held October 20-21 in Great Falls.  A noon release is scheduled for the 19</w:t>
      </w:r>
      <w:r w:rsidRPr="009C5E86">
        <w:rPr>
          <w:sz w:val="21"/>
          <w:szCs w:val="21"/>
          <w:vertAlign w:val="superscript"/>
        </w:rPr>
        <w:t>th</w:t>
      </w:r>
      <w:r>
        <w:rPr>
          <w:sz w:val="21"/>
          <w:szCs w:val="21"/>
        </w:rPr>
        <w:t xml:space="preserve"> with no lunch served.</w:t>
      </w:r>
    </w:p>
    <w:p w:rsidR="009C5E86" w:rsidRDefault="009C5E86" w:rsidP="006A76D4">
      <w:pPr>
        <w:ind w:left="187" w:hanging="144"/>
        <w:rPr>
          <w:sz w:val="21"/>
          <w:szCs w:val="21"/>
        </w:rPr>
      </w:pPr>
    </w:p>
    <w:p w:rsidR="009C5E86" w:rsidRDefault="009C5E86" w:rsidP="006A76D4">
      <w:pPr>
        <w:ind w:left="187" w:hanging="144"/>
        <w:rPr>
          <w:b/>
          <w:sz w:val="21"/>
          <w:szCs w:val="21"/>
          <w:u w:val="single"/>
        </w:rPr>
      </w:pPr>
      <w:r w:rsidRPr="009C5E86">
        <w:rPr>
          <w:b/>
          <w:sz w:val="21"/>
          <w:szCs w:val="21"/>
          <w:u w:val="single"/>
        </w:rPr>
        <w:t>STUDENT REPRESENTATIVE REPORT</w:t>
      </w:r>
      <w:r>
        <w:rPr>
          <w:b/>
          <w:sz w:val="21"/>
          <w:szCs w:val="21"/>
          <w:u w:val="single"/>
        </w:rPr>
        <w:t>:</w:t>
      </w:r>
    </w:p>
    <w:p w:rsidR="009C5E86" w:rsidRPr="009C5E86" w:rsidRDefault="007C265E" w:rsidP="007C265E">
      <w:pPr>
        <w:ind w:left="43" w:firstLine="0"/>
        <w:rPr>
          <w:i/>
          <w:sz w:val="19"/>
          <w:szCs w:val="19"/>
        </w:rPr>
      </w:pPr>
      <w:r>
        <w:rPr>
          <w:sz w:val="21"/>
          <w:szCs w:val="21"/>
        </w:rPr>
        <w:t>Katie Staffanson reported on planned activities for Spirit Week/Homecoming; discussions begun regarding student dress code at Student Council and responded to comments from the Trustees regarding school spirit, the need for students to police themselves in student designated areas so that behavior remains appropriate and if dress code consideration extended to extra-curricular activities.</w:t>
      </w:r>
    </w:p>
    <w:p w:rsidR="000E1C30" w:rsidRDefault="000E1C30" w:rsidP="00BD23E3">
      <w:pPr>
        <w:pStyle w:val="BodyText2"/>
        <w:ind w:left="0" w:firstLine="0"/>
        <w:rPr>
          <w:sz w:val="21"/>
          <w:szCs w:val="21"/>
        </w:rPr>
      </w:pPr>
    </w:p>
    <w:p w:rsidR="000E1C30" w:rsidRPr="00AD0440" w:rsidRDefault="00B63A3D" w:rsidP="00BD23E3">
      <w:pPr>
        <w:pStyle w:val="BodyText2"/>
        <w:ind w:left="0" w:firstLine="0"/>
        <w:rPr>
          <w:sz w:val="21"/>
          <w:szCs w:val="21"/>
        </w:rPr>
      </w:pPr>
      <w:r>
        <w:rPr>
          <w:sz w:val="21"/>
          <w:szCs w:val="21"/>
        </w:rPr>
        <w:t>With the arrival of Mr. Lorenz, the Board continued with agenda items requiring a quorum.</w:t>
      </w:r>
    </w:p>
    <w:p w:rsidR="00667E09" w:rsidRPr="00AD0440" w:rsidRDefault="00667E09" w:rsidP="002B270B">
      <w:pPr>
        <w:pStyle w:val="BodyText2"/>
        <w:rPr>
          <w:sz w:val="21"/>
          <w:szCs w:val="21"/>
        </w:rPr>
      </w:pPr>
    </w:p>
    <w:p w:rsidR="00C908FD" w:rsidRDefault="001644EA" w:rsidP="008374FE">
      <w:pPr>
        <w:ind w:left="0" w:firstLine="0"/>
        <w:rPr>
          <w:sz w:val="21"/>
          <w:szCs w:val="21"/>
        </w:rPr>
      </w:pPr>
      <w:r>
        <w:rPr>
          <w:sz w:val="21"/>
          <w:szCs w:val="21"/>
        </w:rPr>
        <w:t>Mr. Hermanson</w:t>
      </w:r>
      <w:r w:rsidR="00DD60DA">
        <w:rPr>
          <w:sz w:val="21"/>
          <w:szCs w:val="21"/>
        </w:rPr>
        <w:t xml:space="preserve"> moved to approve the </w:t>
      </w:r>
      <w:r w:rsidR="00DD60DA" w:rsidRPr="00AD0440">
        <w:rPr>
          <w:sz w:val="21"/>
          <w:szCs w:val="21"/>
        </w:rPr>
        <w:t xml:space="preserve">minutes of </w:t>
      </w:r>
      <w:r w:rsidR="00FA5491">
        <w:rPr>
          <w:sz w:val="21"/>
          <w:szCs w:val="21"/>
        </w:rPr>
        <w:t xml:space="preserve">the </w:t>
      </w:r>
      <w:r>
        <w:rPr>
          <w:sz w:val="21"/>
          <w:szCs w:val="21"/>
        </w:rPr>
        <w:t xml:space="preserve">September </w:t>
      </w:r>
      <w:r w:rsidR="007C265E">
        <w:rPr>
          <w:sz w:val="21"/>
          <w:szCs w:val="21"/>
        </w:rPr>
        <w:t>12, 2011</w:t>
      </w:r>
      <w:r w:rsidR="00DD60DA">
        <w:rPr>
          <w:sz w:val="21"/>
          <w:szCs w:val="21"/>
        </w:rPr>
        <w:t xml:space="preserve"> </w:t>
      </w:r>
      <w:r w:rsidR="00FA5491">
        <w:rPr>
          <w:sz w:val="21"/>
          <w:szCs w:val="21"/>
        </w:rPr>
        <w:t>meeting</w:t>
      </w:r>
      <w:r w:rsidR="008A158B">
        <w:rPr>
          <w:sz w:val="21"/>
          <w:szCs w:val="21"/>
        </w:rPr>
        <w:t xml:space="preserve"> and</w:t>
      </w:r>
      <w:r w:rsidR="00DD60DA">
        <w:rPr>
          <w:sz w:val="21"/>
          <w:szCs w:val="21"/>
        </w:rPr>
        <w:t xml:space="preserve"> the </w:t>
      </w:r>
      <w:r>
        <w:rPr>
          <w:sz w:val="21"/>
          <w:szCs w:val="21"/>
        </w:rPr>
        <w:t>September</w:t>
      </w:r>
      <w:r w:rsidR="003530E1" w:rsidRPr="00AD0440">
        <w:rPr>
          <w:sz w:val="21"/>
          <w:szCs w:val="21"/>
        </w:rPr>
        <w:t xml:space="preserve"> 2011</w:t>
      </w:r>
      <w:r w:rsidR="009E542D" w:rsidRPr="00AD0440">
        <w:rPr>
          <w:sz w:val="21"/>
          <w:szCs w:val="21"/>
        </w:rPr>
        <w:t xml:space="preserve"> claim</w:t>
      </w:r>
      <w:r w:rsidR="00EB6D93" w:rsidRPr="00AD0440">
        <w:rPr>
          <w:sz w:val="21"/>
          <w:szCs w:val="21"/>
        </w:rPr>
        <w:t xml:space="preserve"> warrant</w:t>
      </w:r>
      <w:r w:rsidR="007057E1" w:rsidRPr="00AD0440">
        <w:rPr>
          <w:sz w:val="21"/>
          <w:szCs w:val="21"/>
        </w:rPr>
        <w:t>s</w:t>
      </w:r>
      <w:r w:rsidR="00EB6D93" w:rsidRPr="00AD0440">
        <w:rPr>
          <w:sz w:val="21"/>
          <w:szCs w:val="21"/>
        </w:rPr>
        <w:t xml:space="preserve"> </w:t>
      </w:r>
      <w:r w:rsidR="003530E1" w:rsidRPr="00733D48">
        <w:rPr>
          <w:sz w:val="21"/>
          <w:szCs w:val="21"/>
        </w:rPr>
        <w:t>219</w:t>
      </w:r>
      <w:r w:rsidR="00733D48" w:rsidRPr="00733D48">
        <w:rPr>
          <w:sz w:val="21"/>
          <w:szCs w:val="21"/>
        </w:rPr>
        <w:t>849</w:t>
      </w:r>
      <w:r w:rsidR="00222584" w:rsidRPr="00733D48">
        <w:rPr>
          <w:sz w:val="21"/>
          <w:szCs w:val="21"/>
        </w:rPr>
        <w:t xml:space="preserve"> to</w:t>
      </w:r>
      <w:r w:rsidR="005A66E1" w:rsidRPr="00733D48">
        <w:rPr>
          <w:sz w:val="21"/>
          <w:szCs w:val="21"/>
        </w:rPr>
        <w:t xml:space="preserve"> 219</w:t>
      </w:r>
      <w:r w:rsidR="00733D48" w:rsidRPr="00733D48">
        <w:rPr>
          <w:sz w:val="21"/>
          <w:szCs w:val="21"/>
        </w:rPr>
        <w:t>9</w:t>
      </w:r>
      <w:r w:rsidR="00B40D3B" w:rsidRPr="00733D48">
        <w:rPr>
          <w:sz w:val="21"/>
          <w:szCs w:val="21"/>
        </w:rPr>
        <w:t>28</w:t>
      </w:r>
      <w:r w:rsidR="007057E1" w:rsidRPr="00733D48">
        <w:rPr>
          <w:sz w:val="21"/>
          <w:szCs w:val="21"/>
        </w:rPr>
        <w:t xml:space="preserve"> in the amount of</w:t>
      </w:r>
      <w:r w:rsidR="004D64D0" w:rsidRPr="00733D48">
        <w:rPr>
          <w:sz w:val="21"/>
          <w:szCs w:val="21"/>
        </w:rPr>
        <w:t xml:space="preserve"> </w:t>
      </w:r>
      <w:r w:rsidR="003530E1" w:rsidRPr="00733D48">
        <w:rPr>
          <w:sz w:val="21"/>
          <w:szCs w:val="21"/>
        </w:rPr>
        <w:t>$</w:t>
      </w:r>
      <w:r w:rsidR="00733D48">
        <w:rPr>
          <w:sz w:val="21"/>
          <w:szCs w:val="21"/>
        </w:rPr>
        <w:t>1,625,870.06</w:t>
      </w:r>
      <w:r w:rsidR="00B40D3B" w:rsidRPr="00B40D3B">
        <w:rPr>
          <w:sz w:val="21"/>
          <w:szCs w:val="21"/>
        </w:rPr>
        <w:t>.</w:t>
      </w:r>
      <w:r w:rsidR="00DD60DA" w:rsidRPr="00B40D3B">
        <w:rPr>
          <w:sz w:val="21"/>
          <w:szCs w:val="21"/>
        </w:rPr>
        <w:t xml:space="preserve"> </w:t>
      </w:r>
      <w:r w:rsidR="00044EFB" w:rsidRPr="00B40D3B">
        <w:rPr>
          <w:sz w:val="21"/>
          <w:szCs w:val="21"/>
        </w:rPr>
        <w:t xml:space="preserve"> </w:t>
      </w:r>
      <w:r w:rsidR="008A158B">
        <w:rPr>
          <w:sz w:val="21"/>
          <w:szCs w:val="21"/>
        </w:rPr>
        <w:t>The motion was seconded by Mr. Thiel and passed on a 4 to 0 vote.</w:t>
      </w:r>
    </w:p>
    <w:p w:rsidR="006C3066" w:rsidRDefault="006C3066" w:rsidP="008374FE">
      <w:pPr>
        <w:ind w:left="0" w:firstLine="0"/>
        <w:rPr>
          <w:sz w:val="21"/>
          <w:szCs w:val="21"/>
        </w:rPr>
      </w:pPr>
    </w:p>
    <w:p w:rsidR="006C3066" w:rsidRDefault="00733D48" w:rsidP="008374FE">
      <w:pPr>
        <w:ind w:left="0" w:firstLine="0"/>
        <w:rPr>
          <w:sz w:val="21"/>
          <w:szCs w:val="21"/>
        </w:rPr>
      </w:pPr>
      <w:r>
        <w:rPr>
          <w:sz w:val="21"/>
          <w:szCs w:val="21"/>
        </w:rPr>
        <w:t xml:space="preserve">The following ASB checks were canceled on a motion by </w:t>
      </w:r>
      <w:r w:rsidR="006C3066">
        <w:rPr>
          <w:sz w:val="21"/>
          <w:szCs w:val="21"/>
        </w:rPr>
        <w:t xml:space="preserve">Mr. Lorenz </w:t>
      </w:r>
      <w:r>
        <w:rPr>
          <w:sz w:val="21"/>
          <w:szCs w:val="21"/>
        </w:rPr>
        <w:t>and a second by Mr. Hermanson.  The motion passed unanimously.</w:t>
      </w:r>
    </w:p>
    <w:p w:rsidR="006C3066" w:rsidRDefault="006C3066" w:rsidP="008374FE">
      <w:pPr>
        <w:ind w:left="0" w:firstLine="0"/>
        <w:rPr>
          <w:sz w:val="18"/>
          <w:szCs w:val="18"/>
        </w:rPr>
      </w:pPr>
      <w:r w:rsidRPr="006C3066">
        <w:rPr>
          <w:sz w:val="18"/>
          <w:szCs w:val="18"/>
        </w:rPr>
        <w:tab/>
        <w:t>#17405</w:t>
      </w:r>
      <w:r w:rsidRPr="006C3066">
        <w:rPr>
          <w:sz w:val="18"/>
          <w:szCs w:val="18"/>
        </w:rPr>
        <w:tab/>
      </w:r>
      <w:r w:rsidRPr="006C3066">
        <w:rPr>
          <w:sz w:val="18"/>
          <w:szCs w:val="18"/>
        </w:rPr>
        <w:tab/>
        <w:t>$17.50</w:t>
      </w:r>
      <w:r w:rsidRPr="006C3066">
        <w:rPr>
          <w:sz w:val="18"/>
          <w:szCs w:val="18"/>
        </w:rPr>
        <w:tab/>
      </w:r>
      <w:r w:rsidRPr="006C3066">
        <w:rPr>
          <w:sz w:val="18"/>
          <w:szCs w:val="18"/>
        </w:rPr>
        <w:tab/>
        <w:t>Sidney Cleaners</w:t>
      </w:r>
      <w:r w:rsidRPr="006C3066">
        <w:rPr>
          <w:sz w:val="18"/>
          <w:szCs w:val="18"/>
        </w:rPr>
        <w:tab/>
      </w:r>
      <w:r w:rsidRPr="006C3066">
        <w:rPr>
          <w:sz w:val="18"/>
          <w:szCs w:val="18"/>
        </w:rPr>
        <w:tab/>
        <w:t>Duplicate Payment</w:t>
      </w:r>
    </w:p>
    <w:p w:rsidR="006C3066" w:rsidRDefault="006C3066" w:rsidP="008374FE">
      <w:pPr>
        <w:ind w:left="0" w:firstLine="0"/>
        <w:rPr>
          <w:sz w:val="18"/>
          <w:szCs w:val="18"/>
        </w:rPr>
      </w:pPr>
      <w:r>
        <w:rPr>
          <w:sz w:val="18"/>
          <w:szCs w:val="18"/>
        </w:rPr>
        <w:tab/>
        <w:t>#17468</w:t>
      </w:r>
      <w:r>
        <w:rPr>
          <w:sz w:val="18"/>
          <w:szCs w:val="18"/>
        </w:rPr>
        <w:tab/>
      </w:r>
      <w:r>
        <w:rPr>
          <w:sz w:val="18"/>
          <w:szCs w:val="18"/>
        </w:rPr>
        <w:tab/>
        <w:t>$70.00</w:t>
      </w:r>
      <w:r>
        <w:rPr>
          <w:sz w:val="18"/>
          <w:szCs w:val="18"/>
        </w:rPr>
        <w:tab/>
      </w:r>
      <w:r>
        <w:rPr>
          <w:sz w:val="18"/>
          <w:szCs w:val="18"/>
        </w:rPr>
        <w:tab/>
        <w:t>Culbertson High School</w:t>
      </w:r>
      <w:r>
        <w:rPr>
          <w:sz w:val="18"/>
          <w:szCs w:val="18"/>
        </w:rPr>
        <w:tab/>
        <w:t>AIM Higher Workshop to another vendor</w:t>
      </w:r>
    </w:p>
    <w:p w:rsidR="00B11350" w:rsidRDefault="00B11350" w:rsidP="008374FE">
      <w:pPr>
        <w:ind w:left="0" w:firstLine="0"/>
        <w:rPr>
          <w:sz w:val="18"/>
          <w:szCs w:val="18"/>
        </w:rPr>
      </w:pPr>
    </w:p>
    <w:p w:rsidR="00733D48" w:rsidRPr="006C3066" w:rsidRDefault="00733D48" w:rsidP="008374FE">
      <w:pPr>
        <w:ind w:left="0" w:firstLine="0"/>
        <w:rPr>
          <w:sz w:val="18"/>
          <w:szCs w:val="18"/>
        </w:rPr>
      </w:pPr>
    </w:p>
    <w:p w:rsidR="004E023A" w:rsidRDefault="00B63A3D" w:rsidP="00B63A3D">
      <w:pPr>
        <w:ind w:left="0" w:firstLine="0"/>
        <w:outlineLvl w:val="0"/>
        <w:rPr>
          <w:sz w:val="21"/>
          <w:szCs w:val="21"/>
        </w:rPr>
      </w:pPr>
      <w:r>
        <w:rPr>
          <w:sz w:val="21"/>
          <w:szCs w:val="21"/>
        </w:rPr>
        <w:lastRenderedPageBreak/>
        <w:t>The September 2011 Associated Student Body report and transfers were approved on a motion by Mr. Lorenz with a second by Mr. Hermanson.  The motion passed unanimously</w:t>
      </w:r>
      <w:r w:rsidR="00F61FB6">
        <w:rPr>
          <w:sz w:val="21"/>
          <w:szCs w:val="21"/>
        </w:rPr>
        <w:t>.</w:t>
      </w:r>
    </w:p>
    <w:p w:rsidR="00733D48" w:rsidRDefault="00733D48" w:rsidP="00B63A3D">
      <w:pPr>
        <w:ind w:left="0" w:firstLine="0"/>
        <w:outlineLvl w:val="0"/>
        <w:rPr>
          <w:i/>
          <w:sz w:val="19"/>
          <w:szCs w:val="19"/>
        </w:rPr>
      </w:pPr>
      <w:r>
        <w:rPr>
          <w:i/>
          <w:sz w:val="19"/>
          <w:szCs w:val="19"/>
        </w:rPr>
        <w:tab/>
        <w:t>From Key Club to Resources Unlimited</w:t>
      </w:r>
      <w:r>
        <w:rPr>
          <w:i/>
          <w:sz w:val="19"/>
          <w:szCs w:val="19"/>
        </w:rPr>
        <w:tab/>
      </w:r>
      <w:r>
        <w:rPr>
          <w:i/>
          <w:sz w:val="19"/>
          <w:szCs w:val="19"/>
        </w:rPr>
        <w:tab/>
        <w:t>$      14.00  Purchase of Taco Meat</w:t>
      </w:r>
    </w:p>
    <w:p w:rsidR="00733D48" w:rsidRDefault="00733D48" w:rsidP="00B63A3D">
      <w:pPr>
        <w:ind w:left="0" w:firstLine="0"/>
        <w:outlineLvl w:val="0"/>
        <w:rPr>
          <w:i/>
          <w:sz w:val="19"/>
          <w:szCs w:val="19"/>
        </w:rPr>
      </w:pPr>
      <w:r>
        <w:rPr>
          <w:i/>
          <w:sz w:val="19"/>
          <w:szCs w:val="19"/>
        </w:rPr>
        <w:tab/>
        <w:t>From FFA to BPA</w:t>
      </w:r>
      <w:r>
        <w:rPr>
          <w:i/>
          <w:sz w:val="19"/>
          <w:szCs w:val="19"/>
        </w:rPr>
        <w:tab/>
      </w:r>
      <w:r>
        <w:rPr>
          <w:i/>
          <w:sz w:val="19"/>
          <w:szCs w:val="19"/>
        </w:rPr>
        <w:tab/>
      </w:r>
      <w:r>
        <w:rPr>
          <w:i/>
          <w:sz w:val="19"/>
          <w:szCs w:val="19"/>
        </w:rPr>
        <w:tab/>
      </w:r>
      <w:r>
        <w:rPr>
          <w:i/>
          <w:sz w:val="19"/>
          <w:szCs w:val="19"/>
        </w:rPr>
        <w:tab/>
      </w:r>
      <w:r>
        <w:rPr>
          <w:i/>
          <w:sz w:val="19"/>
          <w:szCs w:val="19"/>
        </w:rPr>
        <w:tab/>
        <w:t>$     35.00  Purchase of Posters &amp; Brochures</w:t>
      </w:r>
    </w:p>
    <w:p w:rsidR="00733D48" w:rsidRDefault="00733D48" w:rsidP="00B63A3D">
      <w:pPr>
        <w:ind w:left="0" w:firstLine="0"/>
        <w:outlineLvl w:val="0"/>
        <w:rPr>
          <w:i/>
          <w:sz w:val="19"/>
          <w:szCs w:val="19"/>
        </w:rPr>
      </w:pPr>
      <w:r>
        <w:rPr>
          <w:i/>
          <w:sz w:val="19"/>
          <w:szCs w:val="19"/>
        </w:rPr>
        <w:tab/>
        <w:t>From Talon to Resources Unlimited</w:t>
      </w:r>
      <w:r>
        <w:rPr>
          <w:i/>
          <w:sz w:val="19"/>
          <w:szCs w:val="19"/>
        </w:rPr>
        <w:tab/>
      </w:r>
      <w:r>
        <w:rPr>
          <w:i/>
          <w:sz w:val="19"/>
          <w:szCs w:val="19"/>
        </w:rPr>
        <w:tab/>
      </w:r>
      <w:r>
        <w:rPr>
          <w:i/>
          <w:sz w:val="19"/>
          <w:szCs w:val="19"/>
        </w:rPr>
        <w:tab/>
        <w:t>$     21.00  Purchase of Sunflower Seeds</w:t>
      </w:r>
    </w:p>
    <w:p w:rsidR="00733D48" w:rsidRDefault="00733D48" w:rsidP="00B63A3D">
      <w:pPr>
        <w:ind w:left="0" w:firstLine="0"/>
        <w:outlineLvl w:val="0"/>
        <w:rPr>
          <w:i/>
          <w:sz w:val="19"/>
          <w:szCs w:val="19"/>
        </w:rPr>
      </w:pPr>
      <w:r>
        <w:rPr>
          <w:i/>
          <w:sz w:val="19"/>
          <w:szCs w:val="19"/>
        </w:rPr>
        <w:tab/>
        <w:t>From BPA to Resources Unlimited</w:t>
      </w:r>
      <w:r>
        <w:rPr>
          <w:i/>
          <w:sz w:val="19"/>
          <w:szCs w:val="19"/>
        </w:rPr>
        <w:tab/>
      </w:r>
      <w:r>
        <w:rPr>
          <w:i/>
          <w:sz w:val="19"/>
          <w:szCs w:val="19"/>
        </w:rPr>
        <w:tab/>
      </w:r>
      <w:r>
        <w:rPr>
          <w:i/>
          <w:sz w:val="19"/>
          <w:szCs w:val="19"/>
        </w:rPr>
        <w:tab/>
        <w:t>$   705.11  Deposit Error</w:t>
      </w:r>
      <w:r>
        <w:rPr>
          <w:i/>
          <w:sz w:val="19"/>
          <w:szCs w:val="19"/>
        </w:rPr>
        <w:tab/>
      </w:r>
      <w:r>
        <w:rPr>
          <w:i/>
          <w:sz w:val="19"/>
          <w:szCs w:val="19"/>
        </w:rPr>
        <w:tab/>
      </w:r>
    </w:p>
    <w:p w:rsidR="00733D48" w:rsidRPr="00733D48" w:rsidRDefault="00733D48" w:rsidP="00B63A3D">
      <w:pPr>
        <w:ind w:left="0" w:firstLine="0"/>
        <w:outlineLvl w:val="0"/>
        <w:rPr>
          <w:rFonts w:asciiTheme="minorHAnsi" w:hAnsiTheme="minorHAnsi"/>
          <w:i/>
          <w:sz w:val="19"/>
          <w:szCs w:val="19"/>
        </w:rPr>
      </w:pPr>
      <w:r>
        <w:rPr>
          <w:i/>
          <w:sz w:val="19"/>
          <w:szCs w:val="19"/>
        </w:rPr>
        <w:tab/>
        <w:t>From Student Council to MS Publications</w:t>
      </w:r>
      <w:r>
        <w:rPr>
          <w:i/>
          <w:sz w:val="19"/>
          <w:szCs w:val="19"/>
        </w:rPr>
        <w:tab/>
      </w:r>
      <w:r>
        <w:rPr>
          <w:i/>
          <w:sz w:val="19"/>
          <w:szCs w:val="19"/>
        </w:rPr>
        <w:tab/>
        <w:t>$1500.00  Yearbook Publication</w:t>
      </w:r>
    </w:p>
    <w:p w:rsidR="001412CA" w:rsidRDefault="001412CA" w:rsidP="001412CA">
      <w:pPr>
        <w:ind w:left="187" w:hanging="216"/>
        <w:rPr>
          <w:i/>
          <w:sz w:val="19"/>
          <w:szCs w:val="19"/>
        </w:rPr>
      </w:pPr>
    </w:p>
    <w:p w:rsidR="00137436" w:rsidRPr="00AD0440" w:rsidRDefault="00137436" w:rsidP="00413CC8">
      <w:pPr>
        <w:outlineLvl w:val="0"/>
        <w:rPr>
          <w:b/>
          <w:sz w:val="21"/>
          <w:szCs w:val="21"/>
          <w:u w:val="single"/>
        </w:rPr>
      </w:pPr>
      <w:r w:rsidRPr="00AD0440">
        <w:rPr>
          <w:b/>
          <w:sz w:val="21"/>
          <w:szCs w:val="21"/>
          <w:u w:val="single"/>
        </w:rPr>
        <w:t>COMMITTEE REPORTS:</w:t>
      </w:r>
    </w:p>
    <w:p w:rsidR="00137436" w:rsidRPr="00AD0440" w:rsidRDefault="00137436" w:rsidP="00413CC8">
      <w:pPr>
        <w:outlineLvl w:val="0"/>
        <w:rPr>
          <w:b/>
          <w:i/>
          <w:sz w:val="21"/>
          <w:szCs w:val="21"/>
        </w:rPr>
      </w:pPr>
      <w:r w:rsidRPr="00AD0440">
        <w:rPr>
          <w:rFonts w:ascii="Tubular" w:hAnsi="Tubular"/>
          <w:b/>
          <w:i/>
          <w:sz w:val="21"/>
          <w:szCs w:val="21"/>
        </w:rPr>
        <w:t>PUBLIC RELATIONS AND PERSONNEL COMMITTEE</w:t>
      </w:r>
      <w:r w:rsidRPr="00AD0440">
        <w:rPr>
          <w:b/>
          <w:i/>
          <w:sz w:val="21"/>
          <w:szCs w:val="21"/>
        </w:rPr>
        <w:t>:</w:t>
      </w:r>
      <w:r w:rsidRPr="00AD0440">
        <w:rPr>
          <w:b/>
          <w:i/>
          <w:sz w:val="21"/>
          <w:szCs w:val="21"/>
        </w:rPr>
        <w:tab/>
      </w:r>
      <w:r w:rsidR="00AE54CB" w:rsidRPr="00AD0440">
        <w:rPr>
          <w:b/>
          <w:i/>
          <w:sz w:val="21"/>
          <w:szCs w:val="21"/>
        </w:rPr>
        <w:t xml:space="preserve"> </w:t>
      </w:r>
      <w:r w:rsidR="001F0F8A" w:rsidRPr="00AD0440">
        <w:rPr>
          <w:b/>
          <w:i/>
          <w:sz w:val="21"/>
          <w:szCs w:val="21"/>
        </w:rPr>
        <w:tab/>
      </w:r>
      <w:r w:rsidR="006C3066">
        <w:rPr>
          <w:b/>
          <w:i/>
          <w:sz w:val="21"/>
          <w:szCs w:val="21"/>
        </w:rPr>
        <w:t>October 4</w:t>
      </w:r>
      <w:r w:rsidR="00D528A8" w:rsidRPr="00AD0440">
        <w:rPr>
          <w:b/>
          <w:i/>
          <w:sz w:val="21"/>
          <w:szCs w:val="21"/>
        </w:rPr>
        <w:t>, 2011</w:t>
      </w:r>
    </w:p>
    <w:p w:rsidR="006B62E2" w:rsidRDefault="00873058">
      <w:pPr>
        <w:rPr>
          <w:sz w:val="21"/>
          <w:szCs w:val="21"/>
        </w:rPr>
      </w:pPr>
      <w:r w:rsidRPr="00AD0440">
        <w:rPr>
          <w:sz w:val="21"/>
          <w:szCs w:val="21"/>
        </w:rPr>
        <w:t>M</w:t>
      </w:r>
      <w:r w:rsidR="00FB7620">
        <w:rPr>
          <w:sz w:val="21"/>
          <w:szCs w:val="21"/>
        </w:rPr>
        <w:t>r</w:t>
      </w:r>
      <w:r w:rsidR="00BF3C97" w:rsidRPr="00AD0440">
        <w:rPr>
          <w:sz w:val="21"/>
          <w:szCs w:val="21"/>
        </w:rPr>
        <w:t xml:space="preserve">. </w:t>
      </w:r>
      <w:r w:rsidR="00FB7620">
        <w:rPr>
          <w:sz w:val="21"/>
          <w:szCs w:val="21"/>
        </w:rPr>
        <w:t>Thiel</w:t>
      </w:r>
      <w:r w:rsidR="002F1CED" w:rsidRPr="00AD0440">
        <w:rPr>
          <w:sz w:val="21"/>
          <w:szCs w:val="21"/>
        </w:rPr>
        <w:t xml:space="preserve"> </w:t>
      </w:r>
      <w:r w:rsidR="00FB7620">
        <w:rPr>
          <w:sz w:val="21"/>
          <w:szCs w:val="21"/>
        </w:rPr>
        <w:t>outlined</w:t>
      </w:r>
      <w:r w:rsidR="00472F03">
        <w:rPr>
          <w:sz w:val="21"/>
          <w:szCs w:val="21"/>
        </w:rPr>
        <w:t xml:space="preserve"> agenda items </w:t>
      </w:r>
      <w:r w:rsidR="002B248D">
        <w:rPr>
          <w:sz w:val="21"/>
          <w:szCs w:val="21"/>
        </w:rPr>
        <w:t>addressed by</w:t>
      </w:r>
      <w:r w:rsidR="00472F03">
        <w:rPr>
          <w:sz w:val="21"/>
          <w:szCs w:val="21"/>
        </w:rPr>
        <w:t xml:space="preserve"> this committee</w:t>
      </w:r>
      <w:r w:rsidR="0000632D" w:rsidRPr="00AD0440">
        <w:rPr>
          <w:sz w:val="21"/>
          <w:szCs w:val="21"/>
        </w:rPr>
        <w:t>:</w:t>
      </w:r>
    </w:p>
    <w:p w:rsidR="00FB7620" w:rsidRDefault="00FB7620" w:rsidP="00FB7620">
      <w:pPr>
        <w:ind w:left="144" w:hanging="144"/>
        <w:rPr>
          <w:sz w:val="21"/>
          <w:szCs w:val="21"/>
        </w:rPr>
      </w:pPr>
      <w:r>
        <w:rPr>
          <w:sz w:val="21"/>
          <w:szCs w:val="21"/>
        </w:rPr>
        <w:t>-  New certified staff members attended the committee meeting and provided insight into their first quarter at Sidney Schools;</w:t>
      </w:r>
    </w:p>
    <w:p w:rsidR="00FB7620" w:rsidRPr="00AD0440" w:rsidRDefault="00FB7620" w:rsidP="00FB7620">
      <w:pPr>
        <w:ind w:left="144" w:hanging="144"/>
        <w:rPr>
          <w:sz w:val="21"/>
          <w:szCs w:val="21"/>
        </w:rPr>
      </w:pPr>
      <w:r>
        <w:rPr>
          <w:sz w:val="21"/>
          <w:szCs w:val="21"/>
        </w:rPr>
        <w:t>-  Activities Director, Jeff Mead, and Federal Programs/Testing Coordinator, Gary Arnold, presented updates to the committee;</w:t>
      </w:r>
    </w:p>
    <w:p w:rsidR="0058115F" w:rsidRPr="00AD0440" w:rsidRDefault="006B62E2" w:rsidP="008E57E5">
      <w:pPr>
        <w:ind w:left="216" w:hanging="216"/>
        <w:rPr>
          <w:sz w:val="21"/>
          <w:szCs w:val="21"/>
        </w:rPr>
      </w:pPr>
      <w:r w:rsidRPr="00AD0440">
        <w:rPr>
          <w:sz w:val="21"/>
          <w:szCs w:val="21"/>
        </w:rPr>
        <w:t xml:space="preserve">- </w:t>
      </w:r>
      <w:r w:rsidR="00F70316" w:rsidRPr="00AD0440">
        <w:rPr>
          <w:sz w:val="21"/>
          <w:szCs w:val="21"/>
        </w:rPr>
        <w:t xml:space="preserve"> </w:t>
      </w:r>
      <w:r w:rsidR="000741D3">
        <w:rPr>
          <w:sz w:val="21"/>
          <w:szCs w:val="21"/>
        </w:rPr>
        <w:t>District v</w:t>
      </w:r>
      <w:r w:rsidR="003936AE" w:rsidRPr="00AD0440">
        <w:rPr>
          <w:sz w:val="21"/>
          <w:szCs w:val="21"/>
        </w:rPr>
        <w:t xml:space="preserve">acancies were reviewed; </w:t>
      </w:r>
      <w:r w:rsidR="000741D3">
        <w:rPr>
          <w:sz w:val="21"/>
          <w:szCs w:val="21"/>
        </w:rPr>
        <w:t xml:space="preserve">Resignations and </w:t>
      </w:r>
      <w:r w:rsidR="005513E0" w:rsidRPr="00AD0440">
        <w:rPr>
          <w:sz w:val="21"/>
          <w:szCs w:val="21"/>
        </w:rPr>
        <w:t>New Hires</w:t>
      </w:r>
      <w:r w:rsidR="000741D3">
        <w:rPr>
          <w:sz w:val="21"/>
          <w:szCs w:val="21"/>
        </w:rPr>
        <w:t xml:space="preserve"> </w:t>
      </w:r>
      <w:r w:rsidR="003936AE" w:rsidRPr="00AD0440">
        <w:rPr>
          <w:sz w:val="21"/>
          <w:szCs w:val="21"/>
        </w:rPr>
        <w:t>are</w:t>
      </w:r>
      <w:r w:rsidR="005513E0" w:rsidRPr="00AD0440">
        <w:rPr>
          <w:sz w:val="21"/>
          <w:szCs w:val="21"/>
        </w:rPr>
        <w:t xml:space="preserve"> on the </w:t>
      </w:r>
      <w:r w:rsidR="008E57E5">
        <w:rPr>
          <w:sz w:val="21"/>
          <w:szCs w:val="21"/>
        </w:rPr>
        <w:t>Consent A</w:t>
      </w:r>
      <w:r w:rsidR="005513E0" w:rsidRPr="00AD0440">
        <w:rPr>
          <w:sz w:val="21"/>
          <w:szCs w:val="21"/>
        </w:rPr>
        <w:t>genda;</w:t>
      </w:r>
    </w:p>
    <w:p w:rsidR="00B34AAA" w:rsidRDefault="008973EB" w:rsidP="0038334B">
      <w:pPr>
        <w:ind w:left="180" w:hanging="180"/>
        <w:rPr>
          <w:sz w:val="21"/>
          <w:szCs w:val="21"/>
        </w:rPr>
      </w:pPr>
      <w:r w:rsidRPr="00AD0440">
        <w:rPr>
          <w:sz w:val="21"/>
          <w:szCs w:val="21"/>
        </w:rPr>
        <w:t xml:space="preserve">- </w:t>
      </w:r>
      <w:r w:rsidR="00B34AAA">
        <w:rPr>
          <w:sz w:val="21"/>
          <w:szCs w:val="21"/>
        </w:rPr>
        <w:t xml:space="preserve"> </w:t>
      </w:r>
      <w:r w:rsidR="00FB7620">
        <w:rPr>
          <w:sz w:val="21"/>
          <w:szCs w:val="21"/>
        </w:rPr>
        <w:t>Trustees were apprised of district office staff need for relief</w:t>
      </w:r>
      <w:r w:rsidR="000741D3">
        <w:rPr>
          <w:sz w:val="21"/>
          <w:szCs w:val="21"/>
        </w:rPr>
        <w:t>;</w:t>
      </w:r>
    </w:p>
    <w:p w:rsidR="00B34AAA" w:rsidRDefault="00B34AAA" w:rsidP="0038334B">
      <w:pPr>
        <w:ind w:left="180" w:hanging="180"/>
        <w:rPr>
          <w:sz w:val="21"/>
          <w:szCs w:val="21"/>
        </w:rPr>
      </w:pPr>
      <w:r>
        <w:rPr>
          <w:sz w:val="21"/>
          <w:szCs w:val="21"/>
        </w:rPr>
        <w:t xml:space="preserve">-  </w:t>
      </w:r>
      <w:r w:rsidR="00FB7620">
        <w:rPr>
          <w:sz w:val="21"/>
          <w:szCs w:val="21"/>
        </w:rPr>
        <w:t>Extended contracts for the 2011-2012 school year for school counselors to assist with the week of registration are on the consent agenda;</w:t>
      </w:r>
    </w:p>
    <w:p w:rsidR="00455B28" w:rsidRPr="00AD0440" w:rsidRDefault="00B34AAA" w:rsidP="0038334B">
      <w:pPr>
        <w:ind w:left="180" w:hanging="180"/>
        <w:rPr>
          <w:sz w:val="21"/>
          <w:szCs w:val="21"/>
        </w:rPr>
      </w:pPr>
      <w:r>
        <w:rPr>
          <w:sz w:val="21"/>
          <w:szCs w:val="21"/>
        </w:rPr>
        <w:t xml:space="preserve">-  </w:t>
      </w:r>
      <w:r w:rsidR="00D00BF8">
        <w:rPr>
          <w:sz w:val="21"/>
          <w:szCs w:val="21"/>
        </w:rPr>
        <w:t>Superintendent Farr has completed a draft of District Hiring Guidelines</w:t>
      </w:r>
      <w:r w:rsidR="00B00D18">
        <w:rPr>
          <w:sz w:val="21"/>
          <w:szCs w:val="21"/>
        </w:rPr>
        <w:t xml:space="preserve">.  District Administrators and other key personnel are reviewing the document; </w:t>
      </w:r>
      <w:r w:rsidR="000741D3">
        <w:rPr>
          <w:sz w:val="21"/>
          <w:szCs w:val="21"/>
        </w:rPr>
        <w:t>and</w:t>
      </w:r>
    </w:p>
    <w:p w:rsidR="00636DCE" w:rsidRPr="00AD0440" w:rsidRDefault="00874086" w:rsidP="00636DCE">
      <w:pPr>
        <w:ind w:left="180" w:hanging="180"/>
        <w:rPr>
          <w:sz w:val="21"/>
          <w:szCs w:val="21"/>
        </w:rPr>
      </w:pPr>
      <w:r w:rsidRPr="00AD0440">
        <w:rPr>
          <w:sz w:val="21"/>
          <w:szCs w:val="21"/>
        </w:rPr>
        <w:t xml:space="preserve">-  </w:t>
      </w:r>
      <w:r w:rsidR="00B00D18">
        <w:rPr>
          <w:sz w:val="21"/>
          <w:szCs w:val="21"/>
        </w:rPr>
        <w:t xml:space="preserve">Discussion with Mr. Mead regarding extra-curricular advisor evaluations yielded the information that there are issues with Schoolwires- the district’s software that is used in this process.  </w:t>
      </w:r>
      <w:r w:rsidR="00A61CAB">
        <w:rPr>
          <w:sz w:val="21"/>
          <w:szCs w:val="21"/>
        </w:rPr>
        <w:t xml:space="preserve">Mr. Farr is also working on a staff evaluation of the Board- something easy and quick but with some narrative feedback. </w:t>
      </w:r>
    </w:p>
    <w:p w:rsidR="00636DCE" w:rsidRPr="00AD0440" w:rsidRDefault="00636DCE" w:rsidP="00EB4A5A">
      <w:pPr>
        <w:ind w:left="187" w:hanging="187"/>
        <w:rPr>
          <w:sz w:val="21"/>
          <w:szCs w:val="21"/>
        </w:rPr>
      </w:pPr>
    </w:p>
    <w:p w:rsidR="00AE69FE" w:rsidRPr="00AD0440" w:rsidRDefault="00636DCE" w:rsidP="00636DCE">
      <w:pPr>
        <w:ind w:left="180" w:hanging="180"/>
        <w:rPr>
          <w:rFonts w:ascii="Tubular" w:hAnsi="Tubular"/>
          <w:b/>
          <w:i/>
          <w:sz w:val="21"/>
          <w:szCs w:val="21"/>
        </w:rPr>
      </w:pPr>
      <w:r w:rsidRPr="00AD0440">
        <w:rPr>
          <w:b/>
          <w:i/>
          <w:sz w:val="21"/>
          <w:szCs w:val="21"/>
        </w:rPr>
        <w:t>TRANSP</w:t>
      </w:r>
      <w:r w:rsidR="00AE69FE" w:rsidRPr="00AD0440">
        <w:rPr>
          <w:rFonts w:ascii="Tubular" w:hAnsi="Tubular"/>
          <w:b/>
          <w:i/>
          <w:sz w:val="21"/>
          <w:szCs w:val="21"/>
        </w:rPr>
        <w:t>ORTATION COMMITTEE:</w:t>
      </w:r>
      <w:r w:rsidR="008973EB" w:rsidRPr="00AD0440">
        <w:rPr>
          <w:rFonts w:ascii="Tubular" w:hAnsi="Tubular"/>
          <w:b/>
          <w:i/>
          <w:sz w:val="21"/>
          <w:szCs w:val="21"/>
        </w:rPr>
        <w:tab/>
      </w:r>
      <w:r w:rsidR="008973EB" w:rsidRPr="00AD0440">
        <w:rPr>
          <w:rFonts w:ascii="Tubular" w:hAnsi="Tubular"/>
          <w:b/>
          <w:i/>
          <w:sz w:val="21"/>
          <w:szCs w:val="21"/>
        </w:rPr>
        <w:tab/>
      </w:r>
      <w:r w:rsidR="00A61CAB">
        <w:rPr>
          <w:rFonts w:ascii="Tubular" w:hAnsi="Tubular"/>
          <w:b/>
          <w:i/>
          <w:sz w:val="21"/>
          <w:szCs w:val="21"/>
        </w:rPr>
        <w:t>October 4</w:t>
      </w:r>
      <w:r w:rsidR="00886917" w:rsidRPr="00AD0440">
        <w:rPr>
          <w:rFonts w:ascii="Tubular" w:hAnsi="Tubular"/>
          <w:b/>
          <w:i/>
          <w:sz w:val="21"/>
          <w:szCs w:val="21"/>
        </w:rPr>
        <w:t>, 2011</w:t>
      </w:r>
    </w:p>
    <w:p w:rsidR="00170070" w:rsidRDefault="00CC32D2" w:rsidP="005765CB">
      <w:pPr>
        <w:ind w:left="0" w:firstLine="0"/>
        <w:rPr>
          <w:sz w:val="21"/>
          <w:szCs w:val="21"/>
        </w:rPr>
      </w:pPr>
      <w:r w:rsidRPr="00AD0440">
        <w:rPr>
          <w:sz w:val="21"/>
          <w:szCs w:val="21"/>
        </w:rPr>
        <w:t>M</w:t>
      </w:r>
      <w:r w:rsidR="0020218A">
        <w:rPr>
          <w:sz w:val="21"/>
          <w:szCs w:val="21"/>
        </w:rPr>
        <w:t>r</w:t>
      </w:r>
      <w:r w:rsidRPr="00AD0440">
        <w:rPr>
          <w:sz w:val="21"/>
          <w:szCs w:val="21"/>
        </w:rPr>
        <w:t xml:space="preserve">. </w:t>
      </w:r>
      <w:r w:rsidR="0020218A">
        <w:rPr>
          <w:sz w:val="21"/>
          <w:szCs w:val="21"/>
        </w:rPr>
        <w:t>Thiel</w:t>
      </w:r>
      <w:r w:rsidR="009B47BD">
        <w:rPr>
          <w:sz w:val="21"/>
          <w:szCs w:val="21"/>
        </w:rPr>
        <w:t xml:space="preserve"> </w:t>
      </w:r>
      <w:r w:rsidR="0020218A">
        <w:rPr>
          <w:sz w:val="21"/>
          <w:szCs w:val="21"/>
        </w:rPr>
        <w:t>recapped</w:t>
      </w:r>
      <w:r w:rsidR="001612C0">
        <w:rPr>
          <w:sz w:val="21"/>
          <w:szCs w:val="21"/>
        </w:rPr>
        <w:t xml:space="preserve"> </w:t>
      </w:r>
      <w:r w:rsidR="00C65CCD">
        <w:rPr>
          <w:sz w:val="21"/>
          <w:szCs w:val="21"/>
        </w:rPr>
        <w:t>committee</w:t>
      </w:r>
      <w:r w:rsidR="001612C0">
        <w:rPr>
          <w:sz w:val="21"/>
          <w:szCs w:val="21"/>
        </w:rPr>
        <w:t xml:space="preserve"> discussions:</w:t>
      </w:r>
    </w:p>
    <w:p w:rsidR="001612C0" w:rsidRDefault="001612C0" w:rsidP="00EB4A5A">
      <w:pPr>
        <w:ind w:left="187" w:hanging="187"/>
        <w:rPr>
          <w:sz w:val="21"/>
          <w:szCs w:val="21"/>
        </w:rPr>
      </w:pPr>
      <w:r w:rsidRPr="001612C0">
        <w:rPr>
          <w:sz w:val="21"/>
          <w:szCs w:val="21"/>
        </w:rPr>
        <w:t>-</w:t>
      </w:r>
      <w:r>
        <w:rPr>
          <w:sz w:val="21"/>
          <w:szCs w:val="21"/>
        </w:rPr>
        <w:t xml:space="preserve"> </w:t>
      </w:r>
      <w:r w:rsidRPr="001612C0">
        <w:rPr>
          <w:sz w:val="21"/>
          <w:szCs w:val="21"/>
        </w:rPr>
        <w:t xml:space="preserve"> </w:t>
      </w:r>
      <w:r w:rsidR="0020218A">
        <w:rPr>
          <w:sz w:val="21"/>
          <w:szCs w:val="21"/>
        </w:rPr>
        <w:t>No action has occurred on the request from Savage Schools.  With an October 28</w:t>
      </w:r>
      <w:r w:rsidR="0020218A" w:rsidRPr="0020218A">
        <w:rPr>
          <w:sz w:val="21"/>
          <w:szCs w:val="21"/>
          <w:vertAlign w:val="superscript"/>
        </w:rPr>
        <w:t>th</w:t>
      </w:r>
      <w:r w:rsidR="0020218A">
        <w:rPr>
          <w:sz w:val="21"/>
          <w:szCs w:val="21"/>
        </w:rPr>
        <w:t xml:space="preserve"> deadline approaching, it doesn’t appear that Savage will pursue this as no elementary student resides on the property in question;</w:t>
      </w:r>
      <w:r w:rsidR="003826B4">
        <w:rPr>
          <w:sz w:val="21"/>
          <w:szCs w:val="21"/>
        </w:rPr>
        <w:t xml:space="preserve"> and</w:t>
      </w:r>
    </w:p>
    <w:p w:rsidR="003826B4" w:rsidRDefault="001612C0" w:rsidP="003826B4">
      <w:pPr>
        <w:ind w:left="187" w:hanging="187"/>
        <w:rPr>
          <w:sz w:val="21"/>
          <w:szCs w:val="21"/>
        </w:rPr>
      </w:pPr>
      <w:r>
        <w:rPr>
          <w:sz w:val="21"/>
          <w:szCs w:val="21"/>
        </w:rPr>
        <w:t xml:space="preserve">-  </w:t>
      </w:r>
      <w:r w:rsidR="0020218A">
        <w:rPr>
          <w:sz w:val="21"/>
          <w:szCs w:val="21"/>
        </w:rPr>
        <w:t>A report from Rick Verhasselt, Transportation Supervisor, indicated that two routes are nearing capacity</w:t>
      </w:r>
      <w:r w:rsidR="003826B4">
        <w:rPr>
          <w:sz w:val="21"/>
          <w:szCs w:val="21"/>
        </w:rPr>
        <w:t>- operating at 77 to 78 percent.</w:t>
      </w:r>
    </w:p>
    <w:p w:rsidR="00952063" w:rsidRPr="00AD0440" w:rsidRDefault="00952063" w:rsidP="00952063">
      <w:pPr>
        <w:ind w:left="187" w:hanging="187"/>
        <w:rPr>
          <w:rFonts w:ascii="Tubular" w:hAnsi="Tubular"/>
          <w:b/>
          <w:i/>
          <w:sz w:val="21"/>
          <w:szCs w:val="21"/>
        </w:rPr>
      </w:pPr>
    </w:p>
    <w:p w:rsidR="00AE69FE" w:rsidRPr="00AD0440" w:rsidRDefault="00AE69FE" w:rsidP="00413CC8">
      <w:pPr>
        <w:outlineLvl w:val="0"/>
        <w:rPr>
          <w:rFonts w:ascii="Tubular" w:hAnsi="Tubular"/>
          <w:b/>
          <w:i/>
          <w:sz w:val="21"/>
          <w:szCs w:val="21"/>
        </w:rPr>
      </w:pPr>
      <w:r w:rsidRPr="00AD0440">
        <w:rPr>
          <w:rFonts w:ascii="Tubular" w:hAnsi="Tubular"/>
          <w:b/>
          <w:i/>
          <w:sz w:val="21"/>
          <w:szCs w:val="21"/>
        </w:rPr>
        <w:t>BUILDINGS AND GROUNDS COMMITTEE:</w:t>
      </w:r>
      <w:r w:rsidR="00170070" w:rsidRPr="00AD0440">
        <w:rPr>
          <w:rFonts w:ascii="Tubular" w:hAnsi="Tubular"/>
          <w:b/>
          <w:i/>
          <w:sz w:val="21"/>
          <w:szCs w:val="21"/>
        </w:rPr>
        <w:t xml:space="preserve">      </w:t>
      </w:r>
      <w:r w:rsidR="00607170" w:rsidRPr="00AD0440">
        <w:rPr>
          <w:rFonts w:ascii="Tubular" w:hAnsi="Tubular"/>
          <w:b/>
          <w:i/>
          <w:sz w:val="21"/>
          <w:szCs w:val="21"/>
        </w:rPr>
        <w:tab/>
      </w:r>
      <w:r w:rsidR="00607170" w:rsidRPr="00AD0440">
        <w:rPr>
          <w:rFonts w:ascii="Tubular" w:hAnsi="Tubular"/>
          <w:b/>
          <w:i/>
          <w:sz w:val="21"/>
          <w:szCs w:val="21"/>
        </w:rPr>
        <w:tab/>
      </w:r>
      <w:r w:rsidR="00B409B4">
        <w:rPr>
          <w:rFonts w:ascii="Tubular" w:hAnsi="Tubular"/>
          <w:b/>
          <w:i/>
          <w:sz w:val="21"/>
          <w:szCs w:val="21"/>
        </w:rPr>
        <w:t>October 3</w:t>
      </w:r>
      <w:r w:rsidR="00DB2CB0" w:rsidRPr="00AD0440">
        <w:rPr>
          <w:rFonts w:ascii="Tubular" w:hAnsi="Tubular"/>
          <w:b/>
          <w:i/>
          <w:sz w:val="21"/>
          <w:szCs w:val="21"/>
        </w:rPr>
        <w:t>, 2011</w:t>
      </w:r>
    </w:p>
    <w:p w:rsidR="006D1FB1" w:rsidRPr="00AD0440" w:rsidRDefault="00641E45">
      <w:pPr>
        <w:rPr>
          <w:sz w:val="21"/>
          <w:szCs w:val="21"/>
        </w:rPr>
      </w:pPr>
      <w:r w:rsidRPr="00AD0440">
        <w:rPr>
          <w:sz w:val="21"/>
          <w:szCs w:val="21"/>
        </w:rPr>
        <w:t>M</w:t>
      </w:r>
      <w:r w:rsidR="00DC2BDE" w:rsidRPr="00AD0440">
        <w:rPr>
          <w:sz w:val="21"/>
          <w:szCs w:val="21"/>
        </w:rPr>
        <w:t>r</w:t>
      </w:r>
      <w:r w:rsidR="00F22B0A" w:rsidRPr="00AD0440">
        <w:rPr>
          <w:sz w:val="21"/>
          <w:szCs w:val="21"/>
        </w:rPr>
        <w:t xml:space="preserve">. </w:t>
      </w:r>
      <w:r w:rsidR="00B409B4">
        <w:rPr>
          <w:sz w:val="21"/>
          <w:szCs w:val="21"/>
        </w:rPr>
        <w:t>Hermanson</w:t>
      </w:r>
      <w:r w:rsidR="009B47BD">
        <w:rPr>
          <w:sz w:val="21"/>
          <w:szCs w:val="21"/>
        </w:rPr>
        <w:t xml:space="preserve"> </w:t>
      </w:r>
      <w:r w:rsidR="00B409B4">
        <w:rPr>
          <w:sz w:val="21"/>
          <w:szCs w:val="21"/>
        </w:rPr>
        <w:t>highlighted</w:t>
      </w:r>
      <w:r w:rsidR="00C45723" w:rsidRPr="00AD0440">
        <w:rPr>
          <w:sz w:val="21"/>
          <w:szCs w:val="21"/>
        </w:rPr>
        <w:t xml:space="preserve"> </w:t>
      </w:r>
      <w:r w:rsidR="00D6331D" w:rsidRPr="00AD0440">
        <w:rPr>
          <w:sz w:val="21"/>
          <w:szCs w:val="21"/>
        </w:rPr>
        <w:t xml:space="preserve">Building and Grounds </w:t>
      </w:r>
      <w:r w:rsidR="00AF6747" w:rsidRPr="00AD0440">
        <w:rPr>
          <w:sz w:val="21"/>
          <w:szCs w:val="21"/>
        </w:rPr>
        <w:t>discussions</w:t>
      </w:r>
      <w:r w:rsidR="00D6331D" w:rsidRPr="00AD0440">
        <w:rPr>
          <w:sz w:val="21"/>
          <w:szCs w:val="21"/>
        </w:rPr>
        <w:t>:</w:t>
      </w:r>
    </w:p>
    <w:p w:rsidR="00CF4B62" w:rsidRDefault="008973EB" w:rsidP="003D54E5">
      <w:pPr>
        <w:ind w:left="180" w:hanging="180"/>
        <w:rPr>
          <w:sz w:val="21"/>
          <w:szCs w:val="21"/>
        </w:rPr>
      </w:pPr>
      <w:r w:rsidRPr="00AD0440">
        <w:rPr>
          <w:sz w:val="21"/>
          <w:szCs w:val="21"/>
        </w:rPr>
        <w:t xml:space="preserve">-  </w:t>
      </w:r>
      <w:r w:rsidR="00454CF6">
        <w:rPr>
          <w:sz w:val="21"/>
          <w:szCs w:val="21"/>
        </w:rPr>
        <w:t xml:space="preserve">Updates were provided to </w:t>
      </w:r>
      <w:r w:rsidR="000B7266">
        <w:rPr>
          <w:sz w:val="21"/>
          <w:szCs w:val="21"/>
        </w:rPr>
        <w:t>Trustees</w:t>
      </w:r>
      <w:r w:rsidR="00454CF6">
        <w:rPr>
          <w:sz w:val="21"/>
          <w:szCs w:val="21"/>
        </w:rPr>
        <w:t xml:space="preserve"> on the following projects</w:t>
      </w:r>
      <w:r w:rsidR="000B7266">
        <w:rPr>
          <w:sz w:val="21"/>
          <w:szCs w:val="21"/>
        </w:rPr>
        <w:t>:</w:t>
      </w:r>
    </w:p>
    <w:p w:rsidR="00454CF6" w:rsidRDefault="00454CF6" w:rsidP="003D54E5">
      <w:pPr>
        <w:ind w:left="180" w:hanging="180"/>
        <w:rPr>
          <w:i/>
          <w:sz w:val="21"/>
          <w:szCs w:val="21"/>
        </w:rPr>
      </w:pPr>
      <w:r>
        <w:rPr>
          <w:sz w:val="21"/>
          <w:szCs w:val="21"/>
        </w:rPr>
        <w:tab/>
      </w:r>
      <w:r>
        <w:rPr>
          <w:i/>
          <w:sz w:val="21"/>
          <w:szCs w:val="21"/>
          <w:u w:val="single"/>
        </w:rPr>
        <w:t>Verizon Tower:</w:t>
      </w:r>
      <w:r>
        <w:rPr>
          <w:i/>
          <w:sz w:val="21"/>
          <w:szCs w:val="21"/>
        </w:rPr>
        <w:t xml:space="preserve">  Verizon is still interested in a tower at West Side or on the football lightpoles;</w:t>
      </w:r>
    </w:p>
    <w:p w:rsidR="00454CF6" w:rsidRPr="008007FF" w:rsidRDefault="00454CF6" w:rsidP="003D54E5">
      <w:pPr>
        <w:ind w:left="180" w:hanging="180"/>
        <w:rPr>
          <w:i/>
          <w:sz w:val="21"/>
          <w:szCs w:val="21"/>
        </w:rPr>
      </w:pPr>
      <w:r>
        <w:rPr>
          <w:i/>
          <w:sz w:val="21"/>
          <w:szCs w:val="21"/>
        </w:rPr>
        <w:tab/>
      </w:r>
      <w:r w:rsidR="008007FF">
        <w:rPr>
          <w:i/>
          <w:sz w:val="21"/>
          <w:szCs w:val="21"/>
          <w:u w:val="single"/>
        </w:rPr>
        <w:t xml:space="preserve">Project Letter: </w:t>
      </w:r>
      <w:r w:rsidR="008007FF">
        <w:rPr>
          <w:i/>
          <w:sz w:val="21"/>
          <w:szCs w:val="21"/>
        </w:rPr>
        <w:t xml:space="preserve"> resulted in updated information on each project from Roger Byer and Dennis Deutsch from ABC Building Concepts- both of whom were in attendance at the meeting;</w:t>
      </w:r>
    </w:p>
    <w:p w:rsidR="00C71799" w:rsidRDefault="009B47BD" w:rsidP="00AD0440">
      <w:pPr>
        <w:ind w:left="180" w:firstLine="0"/>
        <w:rPr>
          <w:i/>
          <w:sz w:val="21"/>
          <w:szCs w:val="21"/>
        </w:rPr>
      </w:pPr>
      <w:r w:rsidRPr="00FD092C">
        <w:rPr>
          <w:i/>
          <w:sz w:val="21"/>
          <w:szCs w:val="21"/>
          <w:u w:val="single"/>
        </w:rPr>
        <w:t xml:space="preserve">Punch list items in the High School </w:t>
      </w:r>
      <w:r w:rsidR="008007FF">
        <w:rPr>
          <w:i/>
          <w:sz w:val="21"/>
          <w:szCs w:val="21"/>
          <w:u w:val="single"/>
        </w:rPr>
        <w:t xml:space="preserve">100, </w:t>
      </w:r>
      <w:r w:rsidRPr="00FD092C">
        <w:rPr>
          <w:i/>
          <w:sz w:val="21"/>
          <w:szCs w:val="21"/>
          <w:u w:val="single"/>
        </w:rPr>
        <w:t xml:space="preserve">200 and </w:t>
      </w:r>
      <w:r w:rsidR="00637AEF" w:rsidRPr="00FD092C">
        <w:rPr>
          <w:i/>
          <w:sz w:val="21"/>
          <w:szCs w:val="21"/>
          <w:u w:val="single"/>
        </w:rPr>
        <w:t>300 wings</w:t>
      </w:r>
      <w:r w:rsidR="00FD092C">
        <w:rPr>
          <w:i/>
          <w:sz w:val="21"/>
          <w:szCs w:val="21"/>
        </w:rPr>
        <w:t>:</w:t>
      </w:r>
      <w:r w:rsidR="008007FF">
        <w:rPr>
          <w:i/>
          <w:sz w:val="21"/>
          <w:szCs w:val="21"/>
        </w:rPr>
        <w:t xml:space="preserve"> Progress is continuing</w:t>
      </w:r>
      <w:r w:rsidR="00D675D8">
        <w:rPr>
          <w:i/>
          <w:sz w:val="21"/>
          <w:szCs w:val="21"/>
        </w:rPr>
        <w:t>;</w:t>
      </w:r>
    </w:p>
    <w:p w:rsidR="00D675D8" w:rsidRDefault="00D675D8" w:rsidP="00AD0440">
      <w:pPr>
        <w:ind w:left="180" w:firstLine="0"/>
        <w:rPr>
          <w:i/>
          <w:sz w:val="21"/>
          <w:szCs w:val="21"/>
        </w:rPr>
      </w:pPr>
      <w:r w:rsidRPr="00D675D8">
        <w:rPr>
          <w:i/>
          <w:sz w:val="21"/>
          <w:szCs w:val="21"/>
          <w:u w:val="single"/>
        </w:rPr>
        <w:t>Parking lots at the high school</w:t>
      </w:r>
      <w:r>
        <w:rPr>
          <w:i/>
          <w:sz w:val="21"/>
          <w:szCs w:val="21"/>
          <w:u w:val="single"/>
        </w:rPr>
        <w:t>:</w:t>
      </w:r>
      <w:r>
        <w:rPr>
          <w:i/>
          <w:sz w:val="21"/>
          <w:szCs w:val="21"/>
        </w:rPr>
        <w:t xml:space="preserve">  South parking lot has not been completed.  The north parking lot is beginning to break down and will need attention soon;</w:t>
      </w:r>
    </w:p>
    <w:p w:rsidR="00D675D8" w:rsidRPr="00D675D8" w:rsidRDefault="00D675D8" w:rsidP="00AD0440">
      <w:pPr>
        <w:ind w:left="180" w:firstLine="0"/>
        <w:rPr>
          <w:i/>
          <w:sz w:val="21"/>
          <w:szCs w:val="21"/>
        </w:rPr>
      </w:pPr>
      <w:r>
        <w:rPr>
          <w:i/>
          <w:sz w:val="21"/>
          <w:szCs w:val="21"/>
          <w:u w:val="single"/>
        </w:rPr>
        <w:t>Gym floors:</w:t>
      </w:r>
      <w:r>
        <w:rPr>
          <w:i/>
          <w:sz w:val="21"/>
          <w:szCs w:val="21"/>
        </w:rPr>
        <w:t xml:space="preserve"> issues with venting/moisture/cupping.  A specialist from Bruco will evaluate the </w:t>
      </w:r>
      <w:r w:rsidR="009068B6">
        <w:rPr>
          <w:i/>
          <w:sz w:val="21"/>
          <w:szCs w:val="21"/>
        </w:rPr>
        <w:t>cupping;</w:t>
      </w:r>
    </w:p>
    <w:p w:rsidR="00FD092C" w:rsidRDefault="00FD092C" w:rsidP="00AD0440">
      <w:pPr>
        <w:ind w:left="180" w:firstLine="0"/>
        <w:rPr>
          <w:i/>
          <w:sz w:val="21"/>
          <w:szCs w:val="21"/>
        </w:rPr>
      </w:pPr>
      <w:r>
        <w:rPr>
          <w:i/>
          <w:sz w:val="21"/>
          <w:szCs w:val="21"/>
          <w:u w:val="single"/>
        </w:rPr>
        <w:t>Central HVAC punch list</w:t>
      </w:r>
      <w:r w:rsidRPr="00FD092C">
        <w:rPr>
          <w:i/>
          <w:sz w:val="21"/>
          <w:szCs w:val="21"/>
        </w:rPr>
        <w:t>:</w:t>
      </w:r>
      <w:r>
        <w:rPr>
          <w:i/>
          <w:sz w:val="21"/>
          <w:szCs w:val="21"/>
        </w:rPr>
        <w:t xml:space="preserve"> </w:t>
      </w:r>
      <w:r w:rsidR="009068B6">
        <w:rPr>
          <w:i/>
          <w:sz w:val="21"/>
          <w:szCs w:val="21"/>
        </w:rPr>
        <w:t>Complete except for some training on the system;</w:t>
      </w:r>
    </w:p>
    <w:p w:rsidR="008F4F58" w:rsidRDefault="008F4F58" w:rsidP="00AD0440">
      <w:pPr>
        <w:ind w:left="180" w:firstLine="0"/>
        <w:rPr>
          <w:i/>
          <w:sz w:val="21"/>
          <w:szCs w:val="21"/>
        </w:rPr>
      </w:pPr>
      <w:r>
        <w:rPr>
          <w:i/>
          <w:sz w:val="21"/>
          <w:szCs w:val="21"/>
          <w:u w:val="single"/>
        </w:rPr>
        <w:t>Middle School Current and Proposed Projects</w:t>
      </w:r>
      <w:r w:rsidRPr="008F4F58">
        <w:rPr>
          <w:i/>
          <w:sz w:val="21"/>
          <w:szCs w:val="21"/>
        </w:rPr>
        <w:t>:</w:t>
      </w:r>
      <w:r>
        <w:rPr>
          <w:i/>
          <w:sz w:val="21"/>
          <w:szCs w:val="21"/>
        </w:rPr>
        <w:t xml:space="preserve"> Working on the second floor punch list from this summer.  Funding for the coming year is less than before.  Trustees will get done what funding will allow but the priority in this building is an update of the kitchen area;</w:t>
      </w:r>
    </w:p>
    <w:p w:rsidR="001F6954" w:rsidRDefault="00FD092C" w:rsidP="00AD0440">
      <w:pPr>
        <w:ind w:left="180" w:firstLine="0"/>
        <w:rPr>
          <w:i/>
          <w:sz w:val="21"/>
          <w:szCs w:val="21"/>
        </w:rPr>
      </w:pPr>
      <w:r>
        <w:rPr>
          <w:i/>
          <w:sz w:val="21"/>
          <w:szCs w:val="21"/>
          <w:u w:val="single"/>
        </w:rPr>
        <w:t xml:space="preserve">West Side </w:t>
      </w:r>
      <w:r w:rsidR="00DC4213">
        <w:rPr>
          <w:i/>
          <w:sz w:val="21"/>
          <w:szCs w:val="21"/>
          <w:u w:val="single"/>
        </w:rPr>
        <w:t>Projects</w:t>
      </w:r>
      <w:r>
        <w:rPr>
          <w:i/>
          <w:sz w:val="21"/>
          <w:szCs w:val="21"/>
        </w:rPr>
        <w:t>:</w:t>
      </w:r>
      <w:r w:rsidR="00DC4213">
        <w:rPr>
          <w:i/>
          <w:sz w:val="21"/>
          <w:szCs w:val="21"/>
        </w:rPr>
        <w:t xml:space="preserve"> Work is continuing on the heating units at West Side with plans to complete Phase II this summer should funding allow it.  The playground is within $11,000.00 of being fully funded.  West Side staff, students and the community of Sidney should be commended for the contributions to this project;</w:t>
      </w:r>
    </w:p>
    <w:p w:rsidR="00EA125B" w:rsidRDefault="001F6954" w:rsidP="00AD0440">
      <w:pPr>
        <w:ind w:left="180" w:firstLine="0"/>
        <w:rPr>
          <w:i/>
          <w:sz w:val="21"/>
          <w:szCs w:val="21"/>
        </w:rPr>
      </w:pPr>
      <w:r>
        <w:rPr>
          <w:i/>
          <w:sz w:val="21"/>
          <w:szCs w:val="21"/>
          <w:u w:val="single"/>
        </w:rPr>
        <w:t>Capacity Studies</w:t>
      </w:r>
      <w:r w:rsidRPr="001F6954">
        <w:rPr>
          <w:i/>
          <w:sz w:val="21"/>
          <w:szCs w:val="21"/>
        </w:rPr>
        <w:t>:</w:t>
      </w:r>
      <w:r>
        <w:rPr>
          <w:i/>
          <w:sz w:val="21"/>
          <w:szCs w:val="21"/>
        </w:rPr>
        <w:t xml:space="preserve">  Administrators are working with building capacities to ascertain how many students the district can absorb.  Also under consideration are staffing and other infrastructure needs as a result of a growing student population.  Initial discussion on the location of the Administration Office began.  </w:t>
      </w:r>
      <w:r w:rsidR="00F12F04">
        <w:rPr>
          <w:i/>
          <w:sz w:val="21"/>
          <w:szCs w:val="21"/>
        </w:rPr>
        <w:t>Other subdivisions under consideration include the Crane RV Park.  Western Solutions will come do a walk-through of Central School and make a recommendation regarding the 1949 section.</w:t>
      </w:r>
      <w:r w:rsidR="00DC4213">
        <w:rPr>
          <w:i/>
          <w:sz w:val="21"/>
          <w:szCs w:val="21"/>
        </w:rPr>
        <w:t xml:space="preserve"> </w:t>
      </w:r>
    </w:p>
    <w:p w:rsidR="002C09CD" w:rsidRPr="00AD0440" w:rsidRDefault="002C09CD" w:rsidP="00CF4B62">
      <w:pPr>
        <w:ind w:left="331" w:hanging="144"/>
        <w:rPr>
          <w:i/>
          <w:sz w:val="21"/>
          <w:szCs w:val="21"/>
        </w:rPr>
      </w:pPr>
    </w:p>
    <w:p w:rsidR="006D1FB1" w:rsidRPr="00AD0440" w:rsidRDefault="006D1FB1" w:rsidP="00413CC8">
      <w:pPr>
        <w:outlineLvl w:val="0"/>
        <w:rPr>
          <w:b/>
          <w:i/>
          <w:sz w:val="21"/>
          <w:szCs w:val="21"/>
        </w:rPr>
      </w:pPr>
      <w:r w:rsidRPr="00AD0440">
        <w:rPr>
          <w:rFonts w:ascii="Tubular" w:hAnsi="Tubular"/>
          <w:b/>
          <w:i/>
          <w:sz w:val="21"/>
          <w:szCs w:val="21"/>
        </w:rPr>
        <w:t>FINANCE COMMITTEE:</w:t>
      </w:r>
      <w:r w:rsidR="00AE54CB" w:rsidRPr="00AD0440">
        <w:rPr>
          <w:rFonts w:ascii="Tubular" w:hAnsi="Tubular"/>
          <w:b/>
          <w:i/>
          <w:sz w:val="21"/>
          <w:szCs w:val="21"/>
        </w:rPr>
        <w:tab/>
      </w:r>
      <w:r w:rsidR="00AE54CB" w:rsidRPr="00AD0440">
        <w:rPr>
          <w:rFonts w:ascii="Tubular" w:hAnsi="Tubular"/>
          <w:b/>
          <w:i/>
          <w:sz w:val="21"/>
          <w:szCs w:val="21"/>
        </w:rPr>
        <w:tab/>
      </w:r>
      <w:r w:rsidR="00AE54CB" w:rsidRPr="00AD0440">
        <w:rPr>
          <w:rFonts w:ascii="Tubular" w:hAnsi="Tubular"/>
          <w:b/>
          <w:i/>
          <w:sz w:val="21"/>
          <w:szCs w:val="21"/>
        </w:rPr>
        <w:tab/>
      </w:r>
      <w:r w:rsidR="00F12F04">
        <w:rPr>
          <w:rFonts w:ascii="Tubular" w:hAnsi="Tubular"/>
          <w:b/>
          <w:i/>
          <w:sz w:val="21"/>
          <w:szCs w:val="21"/>
        </w:rPr>
        <w:t>October 3</w:t>
      </w:r>
      <w:r w:rsidR="00832773" w:rsidRPr="00AD0440">
        <w:rPr>
          <w:rFonts w:ascii="Tubular" w:hAnsi="Tubular"/>
          <w:b/>
          <w:i/>
          <w:sz w:val="21"/>
          <w:szCs w:val="21"/>
        </w:rPr>
        <w:t>, 2011</w:t>
      </w:r>
    </w:p>
    <w:p w:rsidR="00CB74C0" w:rsidRPr="00AD0440" w:rsidRDefault="00CB74C0" w:rsidP="00872631">
      <w:pPr>
        <w:ind w:left="187" w:hanging="259"/>
        <w:rPr>
          <w:sz w:val="21"/>
          <w:szCs w:val="21"/>
        </w:rPr>
      </w:pPr>
      <w:r w:rsidRPr="00AD0440">
        <w:rPr>
          <w:sz w:val="21"/>
          <w:szCs w:val="21"/>
        </w:rPr>
        <w:t xml:space="preserve">  </w:t>
      </w:r>
      <w:r w:rsidR="007E6090" w:rsidRPr="00AD0440">
        <w:rPr>
          <w:sz w:val="21"/>
          <w:szCs w:val="21"/>
        </w:rPr>
        <w:t>M</w:t>
      </w:r>
      <w:r w:rsidR="00F12F04">
        <w:rPr>
          <w:sz w:val="21"/>
          <w:szCs w:val="21"/>
        </w:rPr>
        <w:t>r</w:t>
      </w:r>
      <w:r w:rsidR="00147162" w:rsidRPr="00AD0440">
        <w:rPr>
          <w:sz w:val="21"/>
          <w:szCs w:val="21"/>
        </w:rPr>
        <w:t xml:space="preserve">. </w:t>
      </w:r>
      <w:r w:rsidR="00F12F04">
        <w:rPr>
          <w:sz w:val="21"/>
          <w:szCs w:val="21"/>
        </w:rPr>
        <w:t>Hermanson</w:t>
      </w:r>
      <w:r w:rsidR="00CF4B62" w:rsidRPr="00AD0440">
        <w:rPr>
          <w:sz w:val="21"/>
          <w:szCs w:val="21"/>
        </w:rPr>
        <w:t xml:space="preserve"> </w:t>
      </w:r>
      <w:r w:rsidR="00F12F04">
        <w:rPr>
          <w:sz w:val="21"/>
          <w:szCs w:val="21"/>
        </w:rPr>
        <w:t>summariz</w:t>
      </w:r>
      <w:r w:rsidR="0004694C">
        <w:rPr>
          <w:sz w:val="21"/>
          <w:szCs w:val="21"/>
        </w:rPr>
        <w:t>ed</w:t>
      </w:r>
      <w:r w:rsidR="0048059C" w:rsidRPr="00AD0440">
        <w:rPr>
          <w:sz w:val="21"/>
          <w:szCs w:val="21"/>
        </w:rPr>
        <w:t xml:space="preserve"> </w:t>
      </w:r>
      <w:r w:rsidR="00652580" w:rsidRPr="00AD0440">
        <w:rPr>
          <w:sz w:val="21"/>
          <w:szCs w:val="21"/>
        </w:rPr>
        <w:t xml:space="preserve">committee </w:t>
      </w:r>
      <w:r w:rsidR="00872631">
        <w:rPr>
          <w:sz w:val="21"/>
          <w:szCs w:val="21"/>
        </w:rPr>
        <w:t>discussion topics</w:t>
      </w:r>
      <w:r w:rsidR="00652580" w:rsidRPr="00AD0440">
        <w:rPr>
          <w:sz w:val="21"/>
          <w:szCs w:val="21"/>
        </w:rPr>
        <w:t>:</w:t>
      </w:r>
    </w:p>
    <w:p w:rsidR="00786B3A" w:rsidRDefault="004A72A5" w:rsidP="008D5E79">
      <w:pPr>
        <w:ind w:left="187" w:hanging="259"/>
        <w:rPr>
          <w:sz w:val="21"/>
          <w:szCs w:val="21"/>
        </w:rPr>
      </w:pPr>
      <w:r w:rsidRPr="00AD0440">
        <w:rPr>
          <w:sz w:val="21"/>
          <w:szCs w:val="21"/>
        </w:rPr>
        <w:lastRenderedPageBreak/>
        <w:t xml:space="preserve">- </w:t>
      </w:r>
      <w:r w:rsidR="00F11E36" w:rsidRPr="00AD0440">
        <w:rPr>
          <w:sz w:val="21"/>
          <w:szCs w:val="21"/>
        </w:rPr>
        <w:t xml:space="preserve"> </w:t>
      </w:r>
      <w:r w:rsidR="00B73753">
        <w:rPr>
          <w:sz w:val="21"/>
          <w:szCs w:val="21"/>
        </w:rPr>
        <w:t>August financial reports, county investment report and the September claims were reviewed;</w:t>
      </w:r>
    </w:p>
    <w:p w:rsidR="009E569B" w:rsidRDefault="008A5966" w:rsidP="008D5E79">
      <w:pPr>
        <w:ind w:left="90" w:hanging="162"/>
        <w:rPr>
          <w:sz w:val="21"/>
          <w:szCs w:val="21"/>
        </w:rPr>
      </w:pPr>
      <w:r>
        <w:rPr>
          <w:sz w:val="21"/>
          <w:szCs w:val="21"/>
        </w:rPr>
        <w:t xml:space="preserve">-  </w:t>
      </w:r>
      <w:r w:rsidR="00B73753">
        <w:rPr>
          <w:sz w:val="21"/>
          <w:szCs w:val="21"/>
        </w:rPr>
        <w:t>Today was the official count day.  Enrollment continues to fluctuate but the overall increase in elementary students is nearing 100;</w:t>
      </w:r>
    </w:p>
    <w:p w:rsidR="00CB74C0" w:rsidRDefault="00CB74C0" w:rsidP="00CB74C0">
      <w:pPr>
        <w:ind w:left="72" w:hanging="144"/>
        <w:rPr>
          <w:sz w:val="21"/>
          <w:szCs w:val="21"/>
        </w:rPr>
      </w:pPr>
      <w:r w:rsidRPr="00AD0440">
        <w:rPr>
          <w:sz w:val="21"/>
          <w:szCs w:val="21"/>
        </w:rPr>
        <w:t xml:space="preserve">-  </w:t>
      </w:r>
      <w:r w:rsidR="001B76A1">
        <w:rPr>
          <w:sz w:val="21"/>
          <w:szCs w:val="21"/>
        </w:rPr>
        <w:t>Dr. Farr presented an update on the Montana Quality Education Coalition</w:t>
      </w:r>
      <w:r w:rsidR="003705B8">
        <w:rPr>
          <w:sz w:val="21"/>
          <w:szCs w:val="21"/>
        </w:rPr>
        <w:t xml:space="preserve">.  The Coalition is pursuing legal recourse to get regulatory relief in the way of statutory increases from the state; </w:t>
      </w:r>
    </w:p>
    <w:p w:rsidR="003705B8" w:rsidRDefault="003F796E" w:rsidP="00CB74C0">
      <w:pPr>
        <w:ind w:left="72" w:hanging="144"/>
        <w:rPr>
          <w:sz w:val="21"/>
          <w:szCs w:val="21"/>
        </w:rPr>
      </w:pPr>
      <w:r>
        <w:rPr>
          <w:sz w:val="21"/>
          <w:szCs w:val="21"/>
        </w:rPr>
        <w:t>-  Attendance agreements and the Boys and Girls 2011-2012 Contract are on the consent agenda;</w:t>
      </w:r>
    </w:p>
    <w:p w:rsidR="003F796E" w:rsidRDefault="003F796E" w:rsidP="00CB74C0">
      <w:pPr>
        <w:ind w:left="72" w:hanging="144"/>
        <w:rPr>
          <w:sz w:val="21"/>
          <w:szCs w:val="21"/>
        </w:rPr>
      </w:pPr>
      <w:r>
        <w:rPr>
          <w:sz w:val="21"/>
          <w:szCs w:val="21"/>
        </w:rPr>
        <w:t>-  Information on the annual MCEL meeting for trustees was presented;</w:t>
      </w:r>
    </w:p>
    <w:p w:rsidR="003F796E" w:rsidRDefault="003F796E" w:rsidP="00CB74C0">
      <w:pPr>
        <w:ind w:left="72" w:hanging="144"/>
        <w:rPr>
          <w:sz w:val="21"/>
          <w:szCs w:val="21"/>
        </w:rPr>
      </w:pPr>
      <w:r>
        <w:rPr>
          <w:sz w:val="21"/>
          <w:szCs w:val="21"/>
        </w:rPr>
        <w:t>-  Preliminary discussion began on an interdistrict agreement for 2011-2012 which would allow the elementary district to use high school monies; and</w:t>
      </w:r>
    </w:p>
    <w:p w:rsidR="003F796E" w:rsidRPr="00AD0440" w:rsidRDefault="003F796E" w:rsidP="00CB74C0">
      <w:pPr>
        <w:ind w:left="72" w:hanging="144"/>
        <w:rPr>
          <w:sz w:val="21"/>
          <w:szCs w:val="21"/>
        </w:rPr>
      </w:pPr>
      <w:r>
        <w:rPr>
          <w:sz w:val="21"/>
          <w:szCs w:val="21"/>
        </w:rPr>
        <w:t>-  Dexter Thiel reported on his trip to Helena to testify in front of the interim education committee.  He also discussed the upcoming bus trip on November 5</w:t>
      </w:r>
      <w:r w:rsidRPr="003F796E">
        <w:rPr>
          <w:sz w:val="21"/>
          <w:szCs w:val="21"/>
          <w:vertAlign w:val="superscript"/>
        </w:rPr>
        <w:t>th</w:t>
      </w:r>
      <w:r>
        <w:rPr>
          <w:sz w:val="21"/>
          <w:szCs w:val="21"/>
        </w:rPr>
        <w:t xml:space="preserve"> and material that needed to be presented.  Trustees discussed issues to present and fine-tuning issues to pursue that would benefit the district.</w:t>
      </w:r>
    </w:p>
    <w:p w:rsidR="00866375" w:rsidRPr="00AD0440" w:rsidRDefault="00866375" w:rsidP="00413CC8">
      <w:pPr>
        <w:outlineLvl w:val="0"/>
        <w:rPr>
          <w:rFonts w:ascii="Tubular" w:hAnsi="Tubular"/>
          <w:b/>
          <w:i/>
          <w:sz w:val="21"/>
          <w:szCs w:val="21"/>
        </w:rPr>
      </w:pPr>
    </w:p>
    <w:p w:rsidR="00A92E22" w:rsidRPr="00AD0440" w:rsidRDefault="00A92E22" w:rsidP="00413CC8">
      <w:pPr>
        <w:outlineLvl w:val="0"/>
        <w:rPr>
          <w:rFonts w:ascii="Tubular" w:hAnsi="Tubular"/>
          <w:b/>
          <w:i/>
          <w:sz w:val="21"/>
          <w:szCs w:val="21"/>
        </w:rPr>
      </w:pPr>
      <w:r w:rsidRPr="00AD0440">
        <w:rPr>
          <w:rFonts w:ascii="Tubular" w:hAnsi="Tubular"/>
          <w:b/>
          <w:i/>
          <w:sz w:val="21"/>
          <w:szCs w:val="21"/>
        </w:rPr>
        <w:t>CURRICULUM AND POLICY COMMITTEE:</w:t>
      </w:r>
      <w:r w:rsidR="0010702E" w:rsidRPr="00AD0440">
        <w:rPr>
          <w:rFonts w:ascii="Tubular" w:hAnsi="Tubular"/>
          <w:b/>
          <w:i/>
          <w:sz w:val="21"/>
          <w:szCs w:val="21"/>
        </w:rPr>
        <w:t xml:space="preserve"> </w:t>
      </w:r>
      <w:r w:rsidR="0010702E" w:rsidRPr="00AD0440">
        <w:rPr>
          <w:rFonts w:ascii="Tubular" w:hAnsi="Tubular"/>
          <w:b/>
          <w:i/>
          <w:sz w:val="21"/>
          <w:szCs w:val="21"/>
        </w:rPr>
        <w:tab/>
      </w:r>
      <w:r w:rsidR="00AE54CB" w:rsidRPr="00AD0440">
        <w:rPr>
          <w:rFonts w:ascii="Tubular" w:hAnsi="Tubular"/>
          <w:b/>
          <w:i/>
          <w:sz w:val="21"/>
          <w:szCs w:val="21"/>
        </w:rPr>
        <w:t xml:space="preserve">    </w:t>
      </w:r>
      <w:r w:rsidR="00786B3A" w:rsidRPr="00AD0440">
        <w:rPr>
          <w:rFonts w:ascii="Tubular" w:hAnsi="Tubular"/>
          <w:b/>
          <w:i/>
          <w:sz w:val="21"/>
          <w:szCs w:val="21"/>
        </w:rPr>
        <w:t xml:space="preserve"> </w:t>
      </w:r>
      <w:r w:rsidR="003F796E">
        <w:rPr>
          <w:rFonts w:ascii="Tubular" w:hAnsi="Tubular"/>
          <w:b/>
          <w:i/>
          <w:sz w:val="21"/>
          <w:szCs w:val="21"/>
        </w:rPr>
        <w:t>October 4</w:t>
      </w:r>
      <w:r w:rsidR="002A3A07" w:rsidRPr="00AD0440">
        <w:rPr>
          <w:rFonts w:ascii="Tubular" w:hAnsi="Tubular"/>
          <w:b/>
          <w:i/>
          <w:sz w:val="21"/>
          <w:szCs w:val="21"/>
        </w:rPr>
        <w:t>, 2011</w:t>
      </w:r>
    </w:p>
    <w:p w:rsidR="001A35F9" w:rsidRPr="00AD0440" w:rsidRDefault="003F796E" w:rsidP="00EE5E37">
      <w:pPr>
        <w:rPr>
          <w:sz w:val="21"/>
          <w:szCs w:val="21"/>
        </w:rPr>
      </w:pPr>
      <w:r>
        <w:rPr>
          <w:sz w:val="21"/>
          <w:szCs w:val="21"/>
        </w:rPr>
        <w:t>Committee agenda items were covered by Mr. Thiel</w:t>
      </w:r>
      <w:r w:rsidR="0010702E" w:rsidRPr="00AD0440">
        <w:rPr>
          <w:sz w:val="21"/>
          <w:szCs w:val="21"/>
        </w:rPr>
        <w:t>:</w:t>
      </w:r>
    </w:p>
    <w:p w:rsidR="001B76A1" w:rsidRDefault="0010702E" w:rsidP="001A35F9">
      <w:pPr>
        <w:ind w:left="187" w:hanging="259"/>
        <w:rPr>
          <w:sz w:val="21"/>
          <w:szCs w:val="21"/>
        </w:rPr>
      </w:pPr>
      <w:r w:rsidRPr="00AD0440">
        <w:rPr>
          <w:sz w:val="21"/>
          <w:szCs w:val="21"/>
        </w:rPr>
        <w:t xml:space="preserve">-  </w:t>
      </w:r>
      <w:r w:rsidR="001A35F9" w:rsidRPr="00AD0440">
        <w:rPr>
          <w:sz w:val="21"/>
          <w:szCs w:val="21"/>
        </w:rPr>
        <w:t xml:space="preserve"> </w:t>
      </w:r>
      <w:r w:rsidR="003008BD" w:rsidRPr="00AD0440">
        <w:rPr>
          <w:sz w:val="21"/>
          <w:szCs w:val="21"/>
        </w:rPr>
        <w:t xml:space="preserve"> </w:t>
      </w:r>
      <w:r w:rsidR="00A06398">
        <w:rPr>
          <w:sz w:val="21"/>
          <w:szCs w:val="21"/>
        </w:rPr>
        <w:t>Administrative c</w:t>
      </w:r>
      <w:r w:rsidR="003F796E">
        <w:rPr>
          <w:sz w:val="21"/>
          <w:szCs w:val="21"/>
        </w:rPr>
        <w:t>urriculum assignments for the coming year and areas</w:t>
      </w:r>
      <w:r w:rsidR="00A06398">
        <w:rPr>
          <w:sz w:val="21"/>
          <w:szCs w:val="21"/>
        </w:rPr>
        <w:t xml:space="preserve"> working on implementation and finalization were provided to Trustees</w:t>
      </w:r>
      <w:r w:rsidR="001B76A1">
        <w:rPr>
          <w:sz w:val="21"/>
          <w:szCs w:val="21"/>
        </w:rPr>
        <w:t>;</w:t>
      </w:r>
    </w:p>
    <w:p w:rsidR="00775761" w:rsidRPr="00AD0440" w:rsidRDefault="00567728" w:rsidP="001A35F9">
      <w:pPr>
        <w:ind w:left="187" w:hanging="259"/>
        <w:rPr>
          <w:sz w:val="21"/>
          <w:szCs w:val="21"/>
        </w:rPr>
      </w:pPr>
      <w:r>
        <w:rPr>
          <w:sz w:val="21"/>
          <w:szCs w:val="21"/>
        </w:rPr>
        <w:t xml:space="preserve">-   </w:t>
      </w:r>
      <w:r w:rsidR="00D911BB">
        <w:rPr>
          <w:sz w:val="21"/>
          <w:szCs w:val="21"/>
        </w:rPr>
        <w:t xml:space="preserve"> </w:t>
      </w:r>
      <w:r w:rsidR="00A06398">
        <w:rPr>
          <w:sz w:val="21"/>
          <w:szCs w:val="21"/>
        </w:rPr>
        <w:t>The Office of Public Instruction paid an on-site visit to the Middle School regarding the denied alternative library standard.  OPI will continue to work with the district in formulating a waiver for next year</w:t>
      </w:r>
      <w:r w:rsidR="00D911BB">
        <w:rPr>
          <w:sz w:val="21"/>
          <w:szCs w:val="21"/>
        </w:rPr>
        <w:t>;</w:t>
      </w:r>
    </w:p>
    <w:p w:rsidR="001A35F9" w:rsidRDefault="001A35F9" w:rsidP="001A35F9">
      <w:pPr>
        <w:ind w:left="187" w:hanging="259"/>
        <w:rPr>
          <w:sz w:val="21"/>
          <w:szCs w:val="21"/>
        </w:rPr>
      </w:pPr>
      <w:r w:rsidRPr="00AD0440">
        <w:rPr>
          <w:sz w:val="21"/>
          <w:szCs w:val="21"/>
        </w:rPr>
        <w:t xml:space="preserve">-   </w:t>
      </w:r>
      <w:r w:rsidR="003008BD" w:rsidRPr="00AD0440">
        <w:rPr>
          <w:sz w:val="21"/>
          <w:szCs w:val="21"/>
        </w:rPr>
        <w:t xml:space="preserve"> </w:t>
      </w:r>
      <w:r w:rsidR="00A06398">
        <w:rPr>
          <w:sz w:val="21"/>
          <w:szCs w:val="21"/>
        </w:rPr>
        <w:t>A request from Grade 6 for the annual Canada trip is on the consent agenda</w:t>
      </w:r>
      <w:r w:rsidR="00D911BB">
        <w:rPr>
          <w:sz w:val="21"/>
          <w:szCs w:val="21"/>
        </w:rPr>
        <w:t>;</w:t>
      </w:r>
    </w:p>
    <w:p w:rsidR="007800BD" w:rsidRPr="00AD0440" w:rsidRDefault="007800BD" w:rsidP="001A35F9">
      <w:pPr>
        <w:ind w:left="187" w:hanging="259"/>
        <w:rPr>
          <w:sz w:val="21"/>
          <w:szCs w:val="21"/>
        </w:rPr>
      </w:pPr>
      <w:r>
        <w:rPr>
          <w:sz w:val="21"/>
          <w:szCs w:val="21"/>
        </w:rPr>
        <w:t>-</w:t>
      </w:r>
      <w:r>
        <w:rPr>
          <w:sz w:val="21"/>
          <w:szCs w:val="21"/>
        </w:rPr>
        <w:tab/>
      </w:r>
      <w:r w:rsidR="00A06398">
        <w:rPr>
          <w:sz w:val="21"/>
          <w:szCs w:val="21"/>
        </w:rPr>
        <w:t>Mr. Farr updated the committee on the Montana University System.  This is still a work in progress but interest has been expressed by MSU-Bozeman to provide a masters program</w:t>
      </w:r>
      <w:r w:rsidR="00D911BB">
        <w:rPr>
          <w:sz w:val="21"/>
          <w:szCs w:val="21"/>
        </w:rPr>
        <w:t>;</w:t>
      </w:r>
    </w:p>
    <w:p w:rsidR="00A06398" w:rsidRDefault="00D911BB" w:rsidP="005277AD">
      <w:pPr>
        <w:ind w:left="187" w:hanging="259"/>
        <w:rPr>
          <w:sz w:val="21"/>
          <w:szCs w:val="21"/>
        </w:rPr>
      </w:pPr>
      <w:r>
        <w:rPr>
          <w:sz w:val="21"/>
          <w:szCs w:val="21"/>
        </w:rPr>
        <w:t xml:space="preserve">-    </w:t>
      </w:r>
      <w:r w:rsidR="00C03F65">
        <w:rPr>
          <w:sz w:val="21"/>
          <w:szCs w:val="21"/>
        </w:rPr>
        <w:t xml:space="preserve">The </w:t>
      </w:r>
      <w:r w:rsidR="00A06398">
        <w:rPr>
          <w:sz w:val="21"/>
          <w:szCs w:val="21"/>
        </w:rPr>
        <w:t>Safety Committee has begun its annual policy review</w:t>
      </w:r>
      <w:r w:rsidR="005277AD">
        <w:rPr>
          <w:sz w:val="21"/>
          <w:szCs w:val="21"/>
        </w:rPr>
        <w:t>;</w:t>
      </w:r>
      <w:r w:rsidR="00C03F65">
        <w:rPr>
          <w:sz w:val="21"/>
          <w:szCs w:val="21"/>
        </w:rPr>
        <w:t xml:space="preserve"> </w:t>
      </w:r>
    </w:p>
    <w:p w:rsidR="00A06398" w:rsidRDefault="00A06398" w:rsidP="005277AD">
      <w:pPr>
        <w:ind w:left="187" w:hanging="259"/>
        <w:rPr>
          <w:sz w:val="21"/>
          <w:szCs w:val="21"/>
        </w:rPr>
      </w:pPr>
      <w:r>
        <w:rPr>
          <w:sz w:val="21"/>
          <w:szCs w:val="21"/>
        </w:rPr>
        <w:t xml:space="preserve">-  </w:t>
      </w:r>
      <w:r>
        <w:rPr>
          <w:sz w:val="21"/>
          <w:szCs w:val="21"/>
        </w:rPr>
        <w:tab/>
        <w:t xml:space="preserve">The Sidney Community Education Foundation is considering a name change; </w:t>
      </w:r>
    </w:p>
    <w:p w:rsidR="00A06398" w:rsidRDefault="00A06398" w:rsidP="005277AD">
      <w:pPr>
        <w:ind w:left="187" w:hanging="259"/>
        <w:rPr>
          <w:sz w:val="21"/>
          <w:szCs w:val="21"/>
        </w:rPr>
      </w:pPr>
      <w:r>
        <w:rPr>
          <w:sz w:val="21"/>
          <w:szCs w:val="21"/>
        </w:rPr>
        <w:t>-</w:t>
      </w:r>
      <w:r>
        <w:rPr>
          <w:sz w:val="21"/>
          <w:szCs w:val="21"/>
        </w:rPr>
        <w:tab/>
        <w:t xml:space="preserve">The District website through Schoolwires is undergoing updates over the next few months; </w:t>
      </w:r>
      <w:r w:rsidR="00835117">
        <w:rPr>
          <w:sz w:val="21"/>
          <w:szCs w:val="21"/>
        </w:rPr>
        <w:t>and</w:t>
      </w:r>
    </w:p>
    <w:p w:rsidR="002316FA" w:rsidRPr="00AD0440" w:rsidRDefault="00A06398" w:rsidP="005277AD">
      <w:pPr>
        <w:ind w:left="187" w:hanging="259"/>
        <w:rPr>
          <w:sz w:val="21"/>
          <w:szCs w:val="21"/>
        </w:rPr>
      </w:pPr>
      <w:r>
        <w:rPr>
          <w:sz w:val="21"/>
          <w:szCs w:val="21"/>
        </w:rPr>
        <w:t>-</w:t>
      </w:r>
      <w:r>
        <w:rPr>
          <w:sz w:val="21"/>
          <w:szCs w:val="21"/>
        </w:rPr>
        <w:tab/>
        <w:t>The five year special education on-site compliance and monitoring is scheduled for November 1</w:t>
      </w:r>
      <w:r w:rsidRPr="00A06398">
        <w:rPr>
          <w:sz w:val="21"/>
          <w:szCs w:val="21"/>
          <w:vertAlign w:val="superscript"/>
        </w:rPr>
        <w:t>st</w:t>
      </w:r>
      <w:r w:rsidR="00835117">
        <w:rPr>
          <w:sz w:val="21"/>
          <w:szCs w:val="21"/>
        </w:rPr>
        <w:t>.</w:t>
      </w:r>
    </w:p>
    <w:p w:rsidR="00597A43" w:rsidRPr="00AD0440" w:rsidRDefault="00597A43" w:rsidP="001A35F9">
      <w:pPr>
        <w:ind w:left="187" w:hanging="259"/>
        <w:rPr>
          <w:sz w:val="21"/>
          <w:szCs w:val="21"/>
        </w:rPr>
      </w:pPr>
    </w:p>
    <w:p w:rsidR="007F0607" w:rsidRPr="00AD0440" w:rsidRDefault="00ED4D45" w:rsidP="00413CC8">
      <w:pPr>
        <w:outlineLvl w:val="0"/>
        <w:rPr>
          <w:b/>
          <w:sz w:val="21"/>
          <w:szCs w:val="21"/>
          <w:u w:val="single"/>
        </w:rPr>
      </w:pPr>
      <w:r w:rsidRPr="00AD0440">
        <w:rPr>
          <w:b/>
          <w:sz w:val="21"/>
          <w:szCs w:val="21"/>
          <w:u w:val="single"/>
        </w:rPr>
        <w:t>CONSENT AGENDA:</w:t>
      </w:r>
    </w:p>
    <w:p w:rsidR="00C03F65" w:rsidRPr="00AD0440" w:rsidRDefault="00C03F65" w:rsidP="00C03F65">
      <w:pPr>
        <w:tabs>
          <w:tab w:val="left" w:pos="1440"/>
        </w:tabs>
        <w:ind w:left="0" w:firstLine="0"/>
        <w:rPr>
          <w:b/>
          <w:sz w:val="21"/>
          <w:szCs w:val="21"/>
        </w:rPr>
      </w:pPr>
      <w:r w:rsidRPr="00AD0440">
        <w:rPr>
          <w:b/>
          <w:sz w:val="21"/>
          <w:szCs w:val="21"/>
        </w:rPr>
        <w:t>Resignations</w:t>
      </w:r>
    </w:p>
    <w:p w:rsidR="00C03F65" w:rsidRDefault="00C03F65" w:rsidP="00C03F65">
      <w:pPr>
        <w:rPr>
          <w:sz w:val="21"/>
          <w:szCs w:val="21"/>
        </w:rPr>
      </w:pPr>
      <w:r>
        <w:rPr>
          <w:sz w:val="21"/>
          <w:szCs w:val="21"/>
        </w:rPr>
        <w:t xml:space="preserve">-  </w:t>
      </w:r>
      <w:r w:rsidR="00A06398">
        <w:rPr>
          <w:sz w:val="21"/>
          <w:szCs w:val="21"/>
        </w:rPr>
        <w:t>Terry Panasuk</w:t>
      </w:r>
      <w:r>
        <w:rPr>
          <w:sz w:val="21"/>
          <w:szCs w:val="21"/>
        </w:rPr>
        <w:t xml:space="preserve"> – </w:t>
      </w:r>
      <w:r w:rsidR="00A06398">
        <w:rPr>
          <w:sz w:val="21"/>
          <w:szCs w:val="21"/>
        </w:rPr>
        <w:t>West Side Custodian</w:t>
      </w:r>
    </w:p>
    <w:p w:rsidR="00C03F65" w:rsidRDefault="00C03F65" w:rsidP="00C03F65">
      <w:pPr>
        <w:rPr>
          <w:sz w:val="21"/>
          <w:szCs w:val="21"/>
        </w:rPr>
      </w:pPr>
      <w:r>
        <w:rPr>
          <w:sz w:val="21"/>
          <w:szCs w:val="21"/>
        </w:rPr>
        <w:t xml:space="preserve">-  </w:t>
      </w:r>
      <w:r w:rsidR="00A06398">
        <w:rPr>
          <w:sz w:val="21"/>
          <w:szCs w:val="21"/>
        </w:rPr>
        <w:t>Charlie Clock</w:t>
      </w:r>
      <w:r>
        <w:rPr>
          <w:sz w:val="21"/>
          <w:szCs w:val="21"/>
        </w:rPr>
        <w:t xml:space="preserve"> –Special Education Aide</w:t>
      </w:r>
    </w:p>
    <w:p w:rsidR="00C03F65" w:rsidRPr="00196E30" w:rsidRDefault="00C03F65" w:rsidP="00C03F65">
      <w:pPr>
        <w:rPr>
          <w:sz w:val="21"/>
          <w:szCs w:val="21"/>
        </w:rPr>
      </w:pPr>
      <w:r>
        <w:rPr>
          <w:sz w:val="21"/>
          <w:szCs w:val="21"/>
        </w:rPr>
        <w:t xml:space="preserve">-  </w:t>
      </w:r>
      <w:r w:rsidR="00A06398">
        <w:rPr>
          <w:sz w:val="21"/>
          <w:szCs w:val="21"/>
        </w:rPr>
        <w:t>Katie O’Clair</w:t>
      </w:r>
      <w:r>
        <w:rPr>
          <w:sz w:val="21"/>
          <w:szCs w:val="21"/>
        </w:rPr>
        <w:t xml:space="preserve"> –Special Education Aide</w:t>
      </w:r>
    </w:p>
    <w:p w:rsidR="005277AD" w:rsidRPr="00AD0440" w:rsidRDefault="005277AD" w:rsidP="005277AD">
      <w:pPr>
        <w:tabs>
          <w:tab w:val="left" w:pos="1440"/>
        </w:tabs>
        <w:ind w:left="0" w:firstLine="0"/>
        <w:rPr>
          <w:b/>
          <w:sz w:val="21"/>
          <w:szCs w:val="21"/>
        </w:rPr>
      </w:pPr>
      <w:r w:rsidRPr="00AD0440">
        <w:rPr>
          <w:b/>
          <w:sz w:val="21"/>
          <w:szCs w:val="21"/>
        </w:rPr>
        <w:t>New Hires</w:t>
      </w:r>
    </w:p>
    <w:p w:rsidR="000D5E97" w:rsidRDefault="00196E30" w:rsidP="00196E30">
      <w:pPr>
        <w:ind w:left="0" w:firstLine="0"/>
        <w:rPr>
          <w:sz w:val="21"/>
          <w:szCs w:val="21"/>
        </w:rPr>
      </w:pPr>
      <w:r w:rsidRPr="00196E30">
        <w:rPr>
          <w:sz w:val="21"/>
          <w:szCs w:val="21"/>
        </w:rPr>
        <w:t>-</w:t>
      </w:r>
      <w:r>
        <w:rPr>
          <w:sz w:val="21"/>
          <w:szCs w:val="21"/>
        </w:rPr>
        <w:t xml:space="preserve">  </w:t>
      </w:r>
      <w:r w:rsidR="00A06398">
        <w:rPr>
          <w:sz w:val="21"/>
          <w:szCs w:val="21"/>
        </w:rPr>
        <w:t>Misty Fahrnow – Special Education Aide</w:t>
      </w:r>
    </w:p>
    <w:p w:rsidR="00196E30" w:rsidRDefault="00196E30" w:rsidP="00196E30">
      <w:pPr>
        <w:ind w:left="0" w:firstLine="0"/>
        <w:rPr>
          <w:sz w:val="21"/>
          <w:szCs w:val="21"/>
        </w:rPr>
      </w:pPr>
      <w:r>
        <w:rPr>
          <w:sz w:val="21"/>
          <w:szCs w:val="21"/>
        </w:rPr>
        <w:t xml:space="preserve">-  </w:t>
      </w:r>
      <w:r w:rsidR="00835117">
        <w:rPr>
          <w:sz w:val="21"/>
          <w:szCs w:val="21"/>
        </w:rPr>
        <w:t>Jessie Fisher – Spring Play Advisor</w:t>
      </w:r>
    </w:p>
    <w:p w:rsidR="00196E30" w:rsidRDefault="00196E30" w:rsidP="00196E30">
      <w:pPr>
        <w:ind w:left="0" w:firstLine="0"/>
        <w:rPr>
          <w:sz w:val="21"/>
          <w:szCs w:val="21"/>
        </w:rPr>
      </w:pPr>
      <w:r>
        <w:rPr>
          <w:sz w:val="21"/>
          <w:szCs w:val="21"/>
        </w:rPr>
        <w:t xml:space="preserve">-  </w:t>
      </w:r>
      <w:r w:rsidR="00835117">
        <w:rPr>
          <w:sz w:val="21"/>
          <w:szCs w:val="21"/>
        </w:rPr>
        <w:t>Amy Metz – Middle School Girls Basketball</w:t>
      </w:r>
    </w:p>
    <w:p w:rsidR="00C03F65" w:rsidRDefault="00C03F65" w:rsidP="00196E30">
      <w:pPr>
        <w:ind w:left="0" w:firstLine="0"/>
        <w:rPr>
          <w:sz w:val="21"/>
          <w:szCs w:val="21"/>
        </w:rPr>
      </w:pPr>
      <w:r>
        <w:rPr>
          <w:sz w:val="21"/>
          <w:szCs w:val="21"/>
        </w:rPr>
        <w:t xml:space="preserve">-  </w:t>
      </w:r>
      <w:r w:rsidR="00835117">
        <w:rPr>
          <w:sz w:val="21"/>
          <w:szCs w:val="21"/>
        </w:rPr>
        <w:t>Christy Pierce – Assistant Speech and Drama</w:t>
      </w:r>
    </w:p>
    <w:p w:rsidR="00C03F65" w:rsidRDefault="00C03F65" w:rsidP="00196E30">
      <w:pPr>
        <w:ind w:left="0" w:firstLine="0"/>
        <w:rPr>
          <w:sz w:val="21"/>
          <w:szCs w:val="21"/>
        </w:rPr>
      </w:pPr>
      <w:r>
        <w:rPr>
          <w:sz w:val="21"/>
          <w:szCs w:val="21"/>
        </w:rPr>
        <w:t xml:space="preserve">-  </w:t>
      </w:r>
      <w:r w:rsidR="00835117">
        <w:rPr>
          <w:sz w:val="21"/>
          <w:szCs w:val="21"/>
        </w:rPr>
        <w:t>Mike Gear – Elementary Boys Basketball</w:t>
      </w:r>
    </w:p>
    <w:p w:rsidR="00C03F65" w:rsidRDefault="00835117" w:rsidP="003606F0">
      <w:pPr>
        <w:tabs>
          <w:tab w:val="left" w:pos="1440"/>
        </w:tabs>
        <w:ind w:left="2160" w:hanging="2160"/>
        <w:rPr>
          <w:b/>
          <w:sz w:val="21"/>
          <w:szCs w:val="21"/>
        </w:rPr>
      </w:pPr>
      <w:r>
        <w:rPr>
          <w:b/>
          <w:sz w:val="21"/>
          <w:szCs w:val="21"/>
        </w:rPr>
        <w:t>2012-2013 Extended Contracts – School Counselors</w:t>
      </w:r>
    </w:p>
    <w:p w:rsidR="00C03F65" w:rsidRDefault="00C03F65" w:rsidP="003606F0">
      <w:pPr>
        <w:tabs>
          <w:tab w:val="left" w:pos="1440"/>
        </w:tabs>
        <w:ind w:left="2160" w:hanging="2160"/>
        <w:rPr>
          <w:sz w:val="21"/>
          <w:szCs w:val="21"/>
        </w:rPr>
      </w:pPr>
      <w:r>
        <w:rPr>
          <w:b/>
          <w:sz w:val="21"/>
          <w:szCs w:val="21"/>
        </w:rPr>
        <w:t xml:space="preserve">-  </w:t>
      </w:r>
      <w:r w:rsidR="00835117">
        <w:rPr>
          <w:sz w:val="21"/>
          <w:szCs w:val="21"/>
        </w:rPr>
        <w:t>5- Day extension for the purpose of assisting with registration</w:t>
      </w:r>
    </w:p>
    <w:p w:rsidR="00C03F65" w:rsidRDefault="00C03F65" w:rsidP="003606F0">
      <w:pPr>
        <w:tabs>
          <w:tab w:val="left" w:pos="1440"/>
        </w:tabs>
        <w:ind w:left="2160" w:hanging="2160"/>
        <w:rPr>
          <w:sz w:val="21"/>
          <w:szCs w:val="21"/>
        </w:rPr>
      </w:pPr>
      <w:r>
        <w:rPr>
          <w:b/>
          <w:sz w:val="21"/>
          <w:szCs w:val="21"/>
        </w:rPr>
        <w:t>-</w:t>
      </w:r>
      <w:r>
        <w:rPr>
          <w:sz w:val="21"/>
          <w:szCs w:val="21"/>
        </w:rPr>
        <w:t xml:space="preserve">  </w:t>
      </w:r>
      <w:r w:rsidR="00835117">
        <w:rPr>
          <w:sz w:val="21"/>
          <w:szCs w:val="21"/>
        </w:rPr>
        <w:t>Positions include West Side Counselor, Middle School Counselor and second High School Counselor</w:t>
      </w:r>
    </w:p>
    <w:p w:rsidR="00CA2389" w:rsidRDefault="00C03F65" w:rsidP="003606F0">
      <w:pPr>
        <w:tabs>
          <w:tab w:val="left" w:pos="1440"/>
        </w:tabs>
        <w:ind w:left="2160" w:hanging="2160"/>
        <w:rPr>
          <w:b/>
          <w:sz w:val="21"/>
          <w:szCs w:val="21"/>
        </w:rPr>
      </w:pPr>
      <w:r>
        <w:rPr>
          <w:b/>
          <w:sz w:val="21"/>
          <w:szCs w:val="21"/>
        </w:rPr>
        <w:t xml:space="preserve">2011-2012 </w:t>
      </w:r>
      <w:r w:rsidR="00835117">
        <w:rPr>
          <w:b/>
          <w:sz w:val="21"/>
          <w:szCs w:val="21"/>
        </w:rPr>
        <w:t>Student Attendance Agreements</w:t>
      </w:r>
    </w:p>
    <w:p w:rsidR="00835117" w:rsidRPr="00835117" w:rsidRDefault="00835117" w:rsidP="00835117">
      <w:pPr>
        <w:tabs>
          <w:tab w:val="left" w:pos="1440"/>
        </w:tabs>
        <w:rPr>
          <w:sz w:val="19"/>
          <w:szCs w:val="19"/>
        </w:rPr>
      </w:pPr>
      <w:r w:rsidRPr="00835117">
        <w:rPr>
          <w:sz w:val="19"/>
          <w:szCs w:val="19"/>
        </w:rPr>
        <w:t>Table 1: Attending Sidney Schools</w:t>
      </w:r>
      <w:r w:rsidRPr="00835117">
        <w:rPr>
          <w:sz w:val="19"/>
          <w:szCs w:val="19"/>
        </w:rPr>
        <w:tab/>
      </w:r>
    </w:p>
    <w:tbl>
      <w:tblPr>
        <w:tblW w:w="8399" w:type="dxa"/>
        <w:jc w:val="center"/>
        <w:tblLook w:val="04A0"/>
      </w:tblPr>
      <w:tblGrid>
        <w:gridCol w:w="2020"/>
        <w:gridCol w:w="820"/>
        <w:gridCol w:w="2280"/>
        <w:gridCol w:w="879"/>
        <w:gridCol w:w="2400"/>
      </w:tblGrid>
      <w:tr w:rsidR="00835117" w:rsidRPr="00835117" w:rsidTr="00D620C9">
        <w:trPr>
          <w:trHeight w:val="276"/>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Name: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Grade</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Parent</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Request</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Dist</w:t>
            </w:r>
          </w:p>
        </w:tc>
      </w:tr>
      <w:tr w:rsidR="00835117" w:rsidRPr="00835117" w:rsidTr="00D620C9">
        <w:trPr>
          <w:trHeight w:val="276"/>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Wick, Ashley</w:t>
            </w:r>
          </w:p>
        </w:tc>
        <w:tc>
          <w:tcPr>
            <w:tcW w:w="820" w:type="dxa"/>
            <w:tcBorders>
              <w:top w:val="nil"/>
              <w:left w:val="nil"/>
              <w:bottom w:val="single" w:sz="4" w:space="0" w:color="auto"/>
              <w:right w:val="single" w:sz="4" w:space="0" w:color="auto"/>
            </w:tcBorders>
            <w:shd w:val="clear" w:color="auto" w:fill="auto"/>
            <w:noWrap/>
            <w:vAlign w:val="bottom"/>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8</w:t>
            </w:r>
          </w:p>
        </w:tc>
        <w:tc>
          <w:tcPr>
            <w:tcW w:w="2280" w:type="dxa"/>
            <w:tcBorders>
              <w:top w:val="nil"/>
              <w:left w:val="nil"/>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Brandie Wick</w:t>
            </w:r>
          </w:p>
        </w:tc>
        <w:tc>
          <w:tcPr>
            <w:tcW w:w="879" w:type="dxa"/>
            <w:tcBorders>
              <w:top w:val="nil"/>
              <w:left w:val="nil"/>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Parent</w:t>
            </w:r>
          </w:p>
        </w:tc>
        <w:tc>
          <w:tcPr>
            <w:tcW w:w="2400" w:type="dxa"/>
            <w:tcBorders>
              <w:top w:val="nil"/>
              <w:left w:val="nil"/>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Fairview</w:t>
            </w:r>
          </w:p>
        </w:tc>
      </w:tr>
      <w:tr w:rsidR="00835117" w:rsidRPr="00835117" w:rsidTr="00D620C9">
        <w:trPr>
          <w:trHeight w:val="276"/>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Lonski, Owen</w:t>
            </w:r>
          </w:p>
        </w:tc>
        <w:tc>
          <w:tcPr>
            <w:tcW w:w="820" w:type="dxa"/>
            <w:tcBorders>
              <w:top w:val="nil"/>
              <w:left w:val="nil"/>
              <w:bottom w:val="single" w:sz="4" w:space="0" w:color="auto"/>
              <w:right w:val="single" w:sz="4" w:space="0" w:color="auto"/>
            </w:tcBorders>
            <w:shd w:val="clear" w:color="auto" w:fill="auto"/>
            <w:noWrap/>
            <w:vAlign w:val="bottom"/>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1</w:t>
            </w:r>
          </w:p>
        </w:tc>
        <w:tc>
          <w:tcPr>
            <w:tcW w:w="2280" w:type="dxa"/>
            <w:tcBorders>
              <w:top w:val="nil"/>
              <w:left w:val="nil"/>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Bobbi Jo &amp; Nick Lonski</w:t>
            </w:r>
          </w:p>
        </w:tc>
        <w:tc>
          <w:tcPr>
            <w:tcW w:w="879" w:type="dxa"/>
            <w:tcBorders>
              <w:top w:val="nil"/>
              <w:left w:val="nil"/>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Parent</w:t>
            </w:r>
          </w:p>
        </w:tc>
        <w:tc>
          <w:tcPr>
            <w:tcW w:w="2400" w:type="dxa"/>
            <w:tcBorders>
              <w:top w:val="nil"/>
              <w:left w:val="nil"/>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Stevenson School District</w:t>
            </w:r>
          </w:p>
        </w:tc>
      </w:tr>
    </w:tbl>
    <w:p w:rsidR="00835117" w:rsidRPr="00835117" w:rsidRDefault="00835117" w:rsidP="00835117">
      <w:pPr>
        <w:tabs>
          <w:tab w:val="left" w:pos="1440"/>
        </w:tabs>
        <w:rPr>
          <w:sz w:val="19"/>
          <w:szCs w:val="19"/>
        </w:rPr>
      </w:pPr>
      <w:r w:rsidRPr="00835117">
        <w:rPr>
          <w:sz w:val="19"/>
          <w:szCs w:val="19"/>
        </w:rPr>
        <w:t xml:space="preserve"> </w:t>
      </w:r>
    </w:p>
    <w:p w:rsidR="00835117" w:rsidRPr="00835117" w:rsidRDefault="00835117" w:rsidP="00835117">
      <w:pPr>
        <w:tabs>
          <w:tab w:val="left" w:pos="1440"/>
        </w:tabs>
        <w:rPr>
          <w:sz w:val="19"/>
          <w:szCs w:val="19"/>
        </w:rPr>
      </w:pPr>
      <w:r w:rsidRPr="00835117">
        <w:rPr>
          <w:sz w:val="19"/>
          <w:szCs w:val="19"/>
        </w:rPr>
        <w:t xml:space="preserve">Table 2: In Sidney District but Attending Savage </w:t>
      </w:r>
    </w:p>
    <w:tbl>
      <w:tblPr>
        <w:tblW w:w="8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0"/>
        <w:gridCol w:w="820"/>
        <w:gridCol w:w="2280"/>
        <w:gridCol w:w="879"/>
        <w:gridCol w:w="2400"/>
      </w:tblGrid>
      <w:tr w:rsidR="00835117" w:rsidRPr="00835117" w:rsidTr="00D620C9">
        <w:trPr>
          <w:trHeight w:val="276"/>
          <w:jc w:val="center"/>
        </w:trPr>
        <w:tc>
          <w:tcPr>
            <w:tcW w:w="2020" w:type="dxa"/>
            <w:noWrap/>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Name:</w:t>
            </w:r>
          </w:p>
        </w:tc>
        <w:tc>
          <w:tcPr>
            <w:tcW w:w="820" w:type="dxa"/>
            <w:noWrap/>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Grade</w:t>
            </w:r>
          </w:p>
        </w:tc>
        <w:tc>
          <w:tcPr>
            <w:tcW w:w="2280" w:type="dxa"/>
            <w:noWrap/>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Parent</w:t>
            </w:r>
          </w:p>
        </w:tc>
        <w:tc>
          <w:tcPr>
            <w:tcW w:w="879"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Request</w:t>
            </w:r>
          </w:p>
        </w:tc>
        <w:tc>
          <w:tcPr>
            <w:tcW w:w="2400" w:type="dxa"/>
            <w:noWrap/>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Dist</w:t>
            </w:r>
          </w:p>
        </w:tc>
      </w:tr>
      <w:tr w:rsidR="00835117" w:rsidRPr="00835117" w:rsidTr="00D620C9">
        <w:trPr>
          <w:trHeight w:val="276"/>
          <w:jc w:val="center"/>
        </w:trPr>
        <w:tc>
          <w:tcPr>
            <w:tcW w:w="2020"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Clemmer, Cara</w:t>
            </w:r>
          </w:p>
        </w:tc>
        <w:tc>
          <w:tcPr>
            <w:tcW w:w="820" w:type="dxa"/>
            <w:noWrap/>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8 </w:t>
            </w:r>
          </w:p>
        </w:tc>
        <w:tc>
          <w:tcPr>
            <w:tcW w:w="2280"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Carla Clemmer </w:t>
            </w:r>
          </w:p>
        </w:tc>
        <w:tc>
          <w:tcPr>
            <w:tcW w:w="879"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Parent </w:t>
            </w:r>
          </w:p>
        </w:tc>
        <w:tc>
          <w:tcPr>
            <w:tcW w:w="2400"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Sidney</w:t>
            </w:r>
          </w:p>
        </w:tc>
      </w:tr>
      <w:tr w:rsidR="00835117" w:rsidRPr="00835117" w:rsidTr="00D620C9">
        <w:trPr>
          <w:trHeight w:val="276"/>
          <w:jc w:val="center"/>
        </w:trPr>
        <w:tc>
          <w:tcPr>
            <w:tcW w:w="2020"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Shope, Robert</w:t>
            </w:r>
          </w:p>
        </w:tc>
        <w:tc>
          <w:tcPr>
            <w:tcW w:w="820" w:type="dxa"/>
            <w:noWrap/>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7</w:t>
            </w:r>
          </w:p>
        </w:tc>
        <w:tc>
          <w:tcPr>
            <w:tcW w:w="2280"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Rita Shope</w:t>
            </w:r>
          </w:p>
        </w:tc>
        <w:tc>
          <w:tcPr>
            <w:tcW w:w="879"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Parent</w:t>
            </w:r>
          </w:p>
        </w:tc>
        <w:tc>
          <w:tcPr>
            <w:tcW w:w="2400"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Sidney</w:t>
            </w:r>
          </w:p>
        </w:tc>
      </w:tr>
      <w:tr w:rsidR="00835117" w:rsidRPr="00835117" w:rsidTr="00D620C9">
        <w:trPr>
          <w:trHeight w:val="276"/>
          <w:jc w:val="center"/>
        </w:trPr>
        <w:tc>
          <w:tcPr>
            <w:tcW w:w="2020"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Shope, Grace</w:t>
            </w:r>
          </w:p>
        </w:tc>
        <w:tc>
          <w:tcPr>
            <w:tcW w:w="820" w:type="dxa"/>
            <w:noWrap/>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5</w:t>
            </w:r>
          </w:p>
        </w:tc>
        <w:tc>
          <w:tcPr>
            <w:tcW w:w="2280"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Rita Shope</w:t>
            </w:r>
          </w:p>
        </w:tc>
        <w:tc>
          <w:tcPr>
            <w:tcW w:w="879"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Parent</w:t>
            </w:r>
          </w:p>
        </w:tc>
        <w:tc>
          <w:tcPr>
            <w:tcW w:w="2400"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Sidney</w:t>
            </w:r>
          </w:p>
        </w:tc>
      </w:tr>
      <w:tr w:rsidR="00835117" w:rsidRPr="00835117" w:rsidTr="00D620C9">
        <w:trPr>
          <w:trHeight w:val="276"/>
          <w:jc w:val="center"/>
        </w:trPr>
        <w:tc>
          <w:tcPr>
            <w:tcW w:w="2020"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Rost, Tristan</w:t>
            </w:r>
          </w:p>
        </w:tc>
        <w:tc>
          <w:tcPr>
            <w:tcW w:w="820" w:type="dxa"/>
            <w:noWrap/>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7</w:t>
            </w:r>
          </w:p>
        </w:tc>
        <w:tc>
          <w:tcPr>
            <w:tcW w:w="2280"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Tanya Rost</w:t>
            </w:r>
          </w:p>
        </w:tc>
        <w:tc>
          <w:tcPr>
            <w:tcW w:w="879"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Parent</w:t>
            </w:r>
          </w:p>
        </w:tc>
        <w:tc>
          <w:tcPr>
            <w:tcW w:w="2400"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Sidney</w:t>
            </w:r>
          </w:p>
        </w:tc>
      </w:tr>
      <w:tr w:rsidR="00835117" w:rsidRPr="00835117" w:rsidTr="00D620C9">
        <w:trPr>
          <w:trHeight w:val="276"/>
          <w:jc w:val="center"/>
        </w:trPr>
        <w:tc>
          <w:tcPr>
            <w:tcW w:w="2020"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Rost, Shannon</w:t>
            </w:r>
          </w:p>
        </w:tc>
        <w:tc>
          <w:tcPr>
            <w:tcW w:w="820" w:type="dxa"/>
            <w:noWrap/>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9</w:t>
            </w:r>
          </w:p>
        </w:tc>
        <w:tc>
          <w:tcPr>
            <w:tcW w:w="2280"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Tanya Rost</w:t>
            </w:r>
          </w:p>
        </w:tc>
        <w:tc>
          <w:tcPr>
            <w:tcW w:w="879"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Parent</w:t>
            </w:r>
          </w:p>
        </w:tc>
        <w:tc>
          <w:tcPr>
            <w:tcW w:w="2400" w:type="dxa"/>
            <w:noWrap/>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Sidney</w:t>
            </w:r>
          </w:p>
        </w:tc>
      </w:tr>
    </w:tbl>
    <w:p w:rsidR="003010C2" w:rsidRDefault="003010C2" w:rsidP="00756797">
      <w:pPr>
        <w:ind w:left="0" w:firstLine="0"/>
        <w:outlineLvl w:val="0"/>
        <w:rPr>
          <w:sz w:val="18"/>
          <w:szCs w:val="18"/>
        </w:rPr>
      </w:pPr>
    </w:p>
    <w:p w:rsidR="00835117" w:rsidRDefault="00835117" w:rsidP="00756797">
      <w:pPr>
        <w:ind w:left="0" w:firstLine="0"/>
        <w:outlineLvl w:val="0"/>
        <w:rPr>
          <w:sz w:val="21"/>
          <w:szCs w:val="21"/>
        </w:rPr>
      </w:pPr>
      <w:r>
        <w:rPr>
          <w:sz w:val="21"/>
          <w:szCs w:val="21"/>
        </w:rPr>
        <w:lastRenderedPageBreak/>
        <w:t>Trustees approved the out-of-district agreements for students to attend Sidney Schools with no tuition charged on the parent requests and acknowledged the requests for Sidney students to attend Savage with the understanding that no tuition or transportation cost will be incurred by the Sidney School District;</w:t>
      </w:r>
    </w:p>
    <w:p w:rsidR="00835117" w:rsidRDefault="00835117" w:rsidP="00756797">
      <w:pPr>
        <w:ind w:left="0" w:firstLine="0"/>
        <w:outlineLvl w:val="0"/>
        <w:rPr>
          <w:b/>
          <w:sz w:val="21"/>
          <w:szCs w:val="21"/>
        </w:rPr>
      </w:pPr>
      <w:r>
        <w:rPr>
          <w:b/>
          <w:sz w:val="21"/>
          <w:szCs w:val="21"/>
        </w:rPr>
        <w:t>2011-2012 Addendum to the Boys and Girls Club Contract</w:t>
      </w:r>
    </w:p>
    <w:p w:rsidR="00835117" w:rsidRDefault="00251826" w:rsidP="00756797">
      <w:pPr>
        <w:ind w:left="0" w:firstLine="0"/>
        <w:outlineLvl w:val="0"/>
        <w:rPr>
          <w:sz w:val="21"/>
          <w:szCs w:val="21"/>
        </w:rPr>
      </w:pPr>
      <w:r>
        <w:rPr>
          <w:sz w:val="21"/>
          <w:szCs w:val="21"/>
        </w:rPr>
        <w:t>Review of the lease agreement and services provided to the school district by the Boys and Girls Club and its status as a non-profit organization, resulted in a recommended charge of $1.00 for the period beginning July 1, 2011 through June 30, 2012.</w:t>
      </w:r>
    </w:p>
    <w:p w:rsidR="00251826" w:rsidRDefault="00251826" w:rsidP="00756797">
      <w:pPr>
        <w:ind w:left="0" w:firstLine="0"/>
        <w:outlineLvl w:val="0"/>
        <w:rPr>
          <w:b/>
          <w:sz w:val="21"/>
          <w:szCs w:val="21"/>
        </w:rPr>
      </w:pPr>
      <w:r>
        <w:rPr>
          <w:b/>
          <w:sz w:val="21"/>
          <w:szCs w:val="21"/>
        </w:rPr>
        <w:t>2011-2012 Out-of-Country Field Trip</w:t>
      </w:r>
    </w:p>
    <w:p w:rsidR="00251826" w:rsidRPr="00251826" w:rsidRDefault="00251826" w:rsidP="00756797">
      <w:pPr>
        <w:ind w:left="0" w:firstLine="0"/>
        <w:outlineLvl w:val="0"/>
        <w:rPr>
          <w:sz w:val="21"/>
          <w:szCs w:val="21"/>
        </w:rPr>
      </w:pPr>
      <w:r>
        <w:rPr>
          <w:sz w:val="21"/>
          <w:szCs w:val="21"/>
        </w:rPr>
        <w:t xml:space="preserve">Grade 6 to Regina, Canada </w:t>
      </w:r>
    </w:p>
    <w:p w:rsidR="00835117" w:rsidRDefault="00835117" w:rsidP="00756797">
      <w:pPr>
        <w:ind w:left="0" w:firstLine="0"/>
        <w:outlineLvl w:val="0"/>
        <w:rPr>
          <w:sz w:val="21"/>
          <w:szCs w:val="21"/>
        </w:rPr>
      </w:pPr>
      <w:r>
        <w:rPr>
          <w:sz w:val="21"/>
          <w:szCs w:val="21"/>
        </w:rPr>
        <w:t xml:space="preserve"> </w:t>
      </w:r>
    </w:p>
    <w:p w:rsidR="00E3027B" w:rsidRDefault="00615062" w:rsidP="00756797">
      <w:pPr>
        <w:ind w:left="0" w:firstLine="0"/>
        <w:outlineLvl w:val="0"/>
        <w:rPr>
          <w:sz w:val="21"/>
          <w:szCs w:val="21"/>
        </w:rPr>
      </w:pPr>
      <w:r>
        <w:rPr>
          <w:sz w:val="21"/>
          <w:szCs w:val="21"/>
        </w:rPr>
        <w:t>M</w:t>
      </w:r>
      <w:r w:rsidR="00251826">
        <w:rPr>
          <w:sz w:val="21"/>
          <w:szCs w:val="21"/>
        </w:rPr>
        <w:t>r</w:t>
      </w:r>
      <w:r w:rsidR="00742971">
        <w:rPr>
          <w:sz w:val="21"/>
          <w:szCs w:val="21"/>
        </w:rPr>
        <w:t xml:space="preserve">. </w:t>
      </w:r>
      <w:r w:rsidR="00251826">
        <w:rPr>
          <w:sz w:val="21"/>
          <w:szCs w:val="21"/>
        </w:rPr>
        <w:t>Lorenz</w:t>
      </w:r>
      <w:r w:rsidR="00742971">
        <w:rPr>
          <w:sz w:val="21"/>
          <w:szCs w:val="21"/>
        </w:rPr>
        <w:t xml:space="preserve"> moved to </w:t>
      </w:r>
      <w:r>
        <w:rPr>
          <w:sz w:val="21"/>
          <w:szCs w:val="21"/>
        </w:rPr>
        <w:t>approve the c</w:t>
      </w:r>
      <w:r w:rsidR="00251826">
        <w:rPr>
          <w:sz w:val="21"/>
          <w:szCs w:val="21"/>
        </w:rPr>
        <w:t>onsent agenda as presented.  Mr</w:t>
      </w:r>
      <w:r>
        <w:rPr>
          <w:sz w:val="21"/>
          <w:szCs w:val="21"/>
        </w:rPr>
        <w:t xml:space="preserve">. </w:t>
      </w:r>
      <w:r w:rsidR="00251826">
        <w:rPr>
          <w:sz w:val="21"/>
          <w:szCs w:val="21"/>
        </w:rPr>
        <w:t>Thiel</w:t>
      </w:r>
      <w:r>
        <w:rPr>
          <w:sz w:val="21"/>
          <w:szCs w:val="21"/>
        </w:rPr>
        <w:t xml:space="preserve"> seconded the motion which passed 4 to 0.</w:t>
      </w:r>
    </w:p>
    <w:p w:rsidR="00E3027B" w:rsidRDefault="00E3027B" w:rsidP="00756797">
      <w:pPr>
        <w:ind w:left="0" w:firstLine="0"/>
        <w:outlineLvl w:val="0"/>
        <w:rPr>
          <w:sz w:val="21"/>
          <w:szCs w:val="21"/>
        </w:rPr>
      </w:pPr>
    </w:p>
    <w:p w:rsidR="0039372C" w:rsidRDefault="0039372C" w:rsidP="0039372C">
      <w:pPr>
        <w:pStyle w:val="BodyText2"/>
        <w:ind w:left="0" w:firstLine="0"/>
        <w:rPr>
          <w:sz w:val="21"/>
          <w:szCs w:val="21"/>
        </w:rPr>
      </w:pPr>
      <w:r>
        <w:rPr>
          <w:sz w:val="21"/>
          <w:szCs w:val="21"/>
        </w:rPr>
        <w:t xml:space="preserve">At </w:t>
      </w:r>
      <w:r w:rsidR="0027345A">
        <w:rPr>
          <w:sz w:val="21"/>
          <w:szCs w:val="21"/>
        </w:rPr>
        <w:t>8:17</w:t>
      </w:r>
      <w:r>
        <w:rPr>
          <w:sz w:val="21"/>
          <w:szCs w:val="21"/>
        </w:rPr>
        <w:t xml:space="preserve"> </w:t>
      </w:r>
      <w:r w:rsidR="00CF464D">
        <w:rPr>
          <w:sz w:val="21"/>
          <w:szCs w:val="21"/>
        </w:rPr>
        <w:t xml:space="preserve">PM </w:t>
      </w:r>
      <w:r w:rsidR="0027345A">
        <w:rPr>
          <w:sz w:val="21"/>
          <w:szCs w:val="21"/>
        </w:rPr>
        <w:t>Vice-Chair Dey</w:t>
      </w:r>
      <w:r w:rsidRPr="00AD0440">
        <w:rPr>
          <w:sz w:val="21"/>
          <w:szCs w:val="21"/>
        </w:rPr>
        <w:t xml:space="preserve"> announced that the next matter to come before the Board was a personal matter and that </w:t>
      </w:r>
      <w:r w:rsidR="0027345A">
        <w:rPr>
          <w:sz w:val="21"/>
          <w:szCs w:val="21"/>
        </w:rPr>
        <w:t>s</w:t>
      </w:r>
      <w:r w:rsidRPr="00AD0440">
        <w:rPr>
          <w:sz w:val="21"/>
          <w:szCs w:val="21"/>
        </w:rPr>
        <w:t>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w:t>
      </w:r>
      <w:r w:rsidR="0027345A">
        <w:rPr>
          <w:sz w:val="21"/>
          <w:szCs w:val="21"/>
        </w:rPr>
        <w:t xml:space="preserve"> s</w:t>
      </w:r>
      <w:r w:rsidRPr="00AD0440">
        <w:rPr>
          <w:sz w:val="21"/>
          <w:szCs w:val="21"/>
        </w:rPr>
        <w:t xml:space="preserve">he called for an executive session for the purpose of </w:t>
      </w:r>
      <w:r w:rsidR="0027345A">
        <w:rPr>
          <w:sz w:val="21"/>
          <w:szCs w:val="21"/>
        </w:rPr>
        <w:t>the superintendent’s quarterly evaluation</w:t>
      </w:r>
      <w:r w:rsidRPr="00AD0440">
        <w:rPr>
          <w:sz w:val="21"/>
          <w:szCs w:val="21"/>
        </w:rPr>
        <w:t>.</w:t>
      </w:r>
    </w:p>
    <w:p w:rsidR="0039372C" w:rsidRDefault="0039372C" w:rsidP="0039372C">
      <w:pPr>
        <w:pStyle w:val="BodyText2"/>
        <w:ind w:left="0" w:firstLine="0"/>
        <w:rPr>
          <w:sz w:val="21"/>
          <w:szCs w:val="21"/>
        </w:rPr>
      </w:pPr>
    </w:p>
    <w:p w:rsidR="0039372C" w:rsidRPr="00AD0440" w:rsidRDefault="0027345A" w:rsidP="0039372C">
      <w:pPr>
        <w:pStyle w:val="BodyText2"/>
        <w:ind w:left="0" w:firstLine="0"/>
        <w:rPr>
          <w:sz w:val="21"/>
          <w:szCs w:val="21"/>
        </w:rPr>
      </w:pPr>
      <w:r>
        <w:rPr>
          <w:sz w:val="21"/>
          <w:szCs w:val="21"/>
        </w:rPr>
        <w:t>Ms. Dey reconvened the meeting at 9:25 PM.  With no further business to come before the Trustees, the meeting was adjourned at 9:26 PM.</w:t>
      </w:r>
    </w:p>
    <w:p w:rsidR="001D1A8D" w:rsidRDefault="001D1A8D" w:rsidP="00CB76E7">
      <w:pPr>
        <w:pStyle w:val="BodyText2"/>
        <w:tabs>
          <w:tab w:val="left" w:pos="270"/>
        </w:tabs>
        <w:ind w:left="0" w:firstLine="0"/>
        <w:rPr>
          <w:sz w:val="21"/>
          <w:szCs w:val="21"/>
        </w:rPr>
      </w:pPr>
    </w:p>
    <w:p w:rsidR="00DF12CD" w:rsidRPr="00AD0440" w:rsidRDefault="00DF12CD">
      <w:pPr>
        <w:rPr>
          <w:sz w:val="21"/>
          <w:szCs w:val="21"/>
        </w:rPr>
      </w:pPr>
    </w:p>
    <w:p w:rsidR="00E57645" w:rsidRPr="00AD0440" w:rsidRDefault="00E57645">
      <w:pPr>
        <w:rPr>
          <w:sz w:val="21"/>
          <w:szCs w:val="21"/>
        </w:rPr>
      </w:pPr>
    </w:p>
    <w:p w:rsidR="00413CC8" w:rsidRPr="00AD0440" w:rsidRDefault="00413CC8">
      <w:pPr>
        <w:rPr>
          <w:sz w:val="21"/>
          <w:szCs w:val="21"/>
        </w:rPr>
      </w:pP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t>___________________________</w:t>
      </w:r>
    </w:p>
    <w:p w:rsidR="00413CC8" w:rsidRPr="00AD0440" w:rsidRDefault="00614FEB" w:rsidP="00413CC8">
      <w:pPr>
        <w:outlineLvl w:val="0"/>
        <w:rPr>
          <w:sz w:val="21"/>
          <w:szCs w:val="21"/>
        </w:rPr>
      </w:pPr>
      <w:r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t>Board Chair</w:t>
      </w:r>
    </w:p>
    <w:p w:rsidR="00413CC8" w:rsidRPr="00AD0440" w:rsidRDefault="00413CC8" w:rsidP="00413CC8">
      <w:pPr>
        <w:outlineLvl w:val="0"/>
        <w:rPr>
          <w:sz w:val="21"/>
          <w:szCs w:val="21"/>
        </w:rPr>
      </w:pPr>
      <w:r w:rsidRPr="00AD0440">
        <w:rPr>
          <w:sz w:val="21"/>
          <w:szCs w:val="21"/>
        </w:rPr>
        <w:t>Approved:  ____________________________</w:t>
      </w:r>
    </w:p>
    <w:p w:rsidR="008748FC" w:rsidRPr="00AD0440" w:rsidRDefault="008748FC">
      <w:pPr>
        <w:rPr>
          <w:sz w:val="21"/>
          <w:szCs w:val="21"/>
        </w:rPr>
      </w:pPr>
    </w:p>
    <w:p w:rsidR="00413CC8" w:rsidRPr="00AD0440" w:rsidRDefault="00413CC8">
      <w:pPr>
        <w:rPr>
          <w:sz w:val="21"/>
          <w:szCs w:val="21"/>
        </w:rPr>
      </w:pPr>
      <w:r w:rsidRPr="00AD0440">
        <w:rPr>
          <w:sz w:val="21"/>
          <w:szCs w:val="21"/>
        </w:rPr>
        <w:t>Attest:</w:t>
      </w:r>
    </w:p>
    <w:p w:rsidR="00413CC8" w:rsidRPr="00AD0440" w:rsidRDefault="00413CC8">
      <w:pPr>
        <w:rPr>
          <w:sz w:val="21"/>
          <w:szCs w:val="21"/>
        </w:rPr>
      </w:pPr>
    </w:p>
    <w:p w:rsidR="004167AF" w:rsidRPr="00AD0440" w:rsidRDefault="004167AF">
      <w:pPr>
        <w:rPr>
          <w:sz w:val="21"/>
          <w:szCs w:val="21"/>
        </w:rPr>
      </w:pPr>
    </w:p>
    <w:p w:rsidR="00413CC8" w:rsidRPr="00AD0440" w:rsidRDefault="00413CC8">
      <w:pPr>
        <w:rPr>
          <w:sz w:val="21"/>
          <w:szCs w:val="21"/>
        </w:rPr>
      </w:pPr>
      <w:r w:rsidRPr="00AD0440">
        <w:rPr>
          <w:sz w:val="21"/>
          <w:szCs w:val="21"/>
        </w:rPr>
        <w:t>______________________________________</w:t>
      </w:r>
    </w:p>
    <w:p w:rsidR="00776C44" w:rsidRPr="00AD0440" w:rsidRDefault="00413CC8" w:rsidP="00614FEB">
      <w:pPr>
        <w:outlineLvl w:val="0"/>
        <w:rPr>
          <w:sz w:val="21"/>
          <w:szCs w:val="21"/>
        </w:rPr>
      </w:pPr>
      <w:r w:rsidRPr="00AD0440">
        <w:rPr>
          <w:sz w:val="21"/>
          <w:szCs w:val="21"/>
        </w:rPr>
        <w:t>District Clerk</w:t>
      </w:r>
    </w:p>
    <w:sectPr w:rsidR="00776C44" w:rsidRPr="00AD0440" w:rsidSect="000B1FBE">
      <w:headerReference w:type="default" r:id="rId8"/>
      <w:footerReference w:type="even" r:id="rId9"/>
      <w:footerReference w:type="default" r:id="rId10"/>
      <w:pgSz w:w="12240" w:h="15840"/>
      <w:pgMar w:top="720" w:right="1080" w:bottom="720" w:left="1800" w:header="720" w:footer="720" w:gutter="0"/>
      <w:pgNumType w:start="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631" w:rsidRDefault="006F7631">
      <w:r>
        <w:separator/>
      </w:r>
    </w:p>
  </w:endnote>
  <w:endnote w:type="continuationSeparator" w:id="1">
    <w:p w:rsidR="006F7631" w:rsidRDefault="006F7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D330D8"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end"/>
    </w:r>
  </w:p>
  <w:p w:rsidR="006F7631" w:rsidRDefault="006F76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D330D8"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separate"/>
    </w:r>
    <w:r w:rsidR="000F6D6B">
      <w:rPr>
        <w:rStyle w:val="PageNumber"/>
        <w:noProof/>
      </w:rPr>
      <w:t>47</w:t>
    </w:r>
    <w:r>
      <w:rPr>
        <w:rStyle w:val="PageNumber"/>
      </w:rPr>
      <w:fldChar w:fldCharType="end"/>
    </w:r>
  </w:p>
  <w:p w:rsidR="006F7631" w:rsidRDefault="006F7631"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631" w:rsidRDefault="006F7631">
      <w:r>
        <w:separator/>
      </w:r>
    </w:p>
  </w:footnote>
  <w:footnote w:type="continuationSeparator" w:id="1">
    <w:p w:rsidR="006F7631" w:rsidRDefault="006F7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6F7631" w:rsidP="00A55EEC">
    <w:pPr>
      <w:pStyle w:val="Header"/>
      <w:ind w:left="0" w:firstLine="0"/>
    </w:pPr>
  </w:p>
  <w:p w:rsidR="006F7631" w:rsidRPr="00AE54CB" w:rsidRDefault="006F7631" w:rsidP="001F0F8A">
    <w:pPr>
      <w:pStyle w:val="Header"/>
      <w:jc w:val="right"/>
      <w:rPr>
        <w:sz w:val="16"/>
        <w:szCs w:val="16"/>
      </w:rPr>
    </w:pPr>
    <w:r w:rsidRPr="00AE54CB">
      <w:rPr>
        <w:sz w:val="16"/>
        <w:szCs w:val="16"/>
      </w:rPr>
      <w:t>Sidney Public Schools</w:t>
    </w:r>
    <w:r w:rsidR="00733D48">
      <w:rPr>
        <w:sz w:val="16"/>
        <w:szCs w:val="16"/>
      </w:rPr>
      <w:t xml:space="preserve"> Board of Trustees Minutes 10/10</w:t>
    </w:r>
    <w:r w:rsidR="00581555">
      <w:rPr>
        <w:sz w:val="16"/>
        <w:szCs w:val="16"/>
      </w:rPr>
      <w:t>/</w:t>
    </w:r>
    <w:r>
      <w:rPr>
        <w:sz w:val="16"/>
        <w:szCs w:val="16"/>
      </w:rPr>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70AFA"/>
    <w:multiLevelType w:val="hybridMultilevel"/>
    <w:tmpl w:val="B5CE22C8"/>
    <w:lvl w:ilvl="0" w:tplc="31BE905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0B450CD9"/>
    <w:multiLevelType w:val="hybridMultilevel"/>
    <w:tmpl w:val="36804E38"/>
    <w:lvl w:ilvl="0" w:tplc="3828C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064DA"/>
    <w:multiLevelType w:val="hybridMultilevel"/>
    <w:tmpl w:val="ADB6B74A"/>
    <w:lvl w:ilvl="0" w:tplc="6674F80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1278C1"/>
    <w:multiLevelType w:val="hybridMultilevel"/>
    <w:tmpl w:val="F7A4DCCA"/>
    <w:lvl w:ilvl="0" w:tplc="06DC640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F536C"/>
    <w:multiLevelType w:val="hybridMultilevel"/>
    <w:tmpl w:val="1B863C88"/>
    <w:lvl w:ilvl="0" w:tplc="DC9848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9B5FE4"/>
    <w:multiLevelType w:val="hybridMultilevel"/>
    <w:tmpl w:val="AEBAB562"/>
    <w:lvl w:ilvl="0" w:tplc="657019CA">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4B34D1"/>
    <w:multiLevelType w:val="hybridMultilevel"/>
    <w:tmpl w:val="954C0DC2"/>
    <w:lvl w:ilvl="0" w:tplc="BDC000F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31A2C"/>
    <w:multiLevelType w:val="hybridMultilevel"/>
    <w:tmpl w:val="D15897FA"/>
    <w:lvl w:ilvl="0" w:tplc="0E66AAB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917712"/>
    <w:multiLevelType w:val="hybridMultilevel"/>
    <w:tmpl w:val="13D8C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5EB3E03"/>
    <w:multiLevelType w:val="hybridMultilevel"/>
    <w:tmpl w:val="1C788B34"/>
    <w:lvl w:ilvl="0" w:tplc="55644694">
      <w:start w:val="20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930A86"/>
    <w:multiLevelType w:val="hybridMultilevel"/>
    <w:tmpl w:val="4C6411F2"/>
    <w:lvl w:ilvl="0" w:tplc="3406497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0135A"/>
    <w:multiLevelType w:val="hybridMultilevel"/>
    <w:tmpl w:val="D7AEBDE4"/>
    <w:lvl w:ilvl="0" w:tplc="A8D8DD2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0E5410"/>
    <w:multiLevelType w:val="hybridMultilevel"/>
    <w:tmpl w:val="9634B766"/>
    <w:lvl w:ilvl="0" w:tplc="ABAA142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A435B"/>
    <w:multiLevelType w:val="hybridMultilevel"/>
    <w:tmpl w:val="F9A4B11A"/>
    <w:lvl w:ilvl="0" w:tplc="608441CE">
      <w:start w:val="2010"/>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B595D"/>
    <w:multiLevelType w:val="hybridMultilevel"/>
    <w:tmpl w:val="B7F029BC"/>
    <w:lvl w:ilvl="0" w:tplc="1A9AE00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0E7DF4"/>
    <w:multiLevelType w:val="hybridMultilevel"/>
    <w:tmpl w:val="8D50ADAE"/>
    <w:lvl w:ilvl="0" w:tplc="DD9080E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418D9"/>
    <w:multiLevelType w:val="hybridMultilevel"/>
    <w:tmpl w:val="081EBA3C"/>
    <w:lvl w:ilvl="0" w:tplc="DC9848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6524B1"/>
    <w:multiLevelType w:val="hybridMultilevel"/>
    <w:tmpl w:val="A4D8795A"/>
    <w:lvl w:ilvl="0" w:tplc="AB86CD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nsid w:val="676D0BB9"/>
    <w:multiLevelType w:val="hybridMultilevel"/>
    <w:tmpl w:val="ADC85FD8"/>
    <w:lvl w:ilvl="0" w:tplc="6D249C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F8016E"/>
    <w:multiLevelType w:val="hybridMultilevel"/>
    <w:tmpl w:val="513CBAE6"/>
    <w:lvl w:ilvl="0" w:tplc="13B8B71C">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C15564"/>
    <w:multiLevelType w:val="hybridMultilevel"/>
    <w:tmpl w:val="69A8BD98"/>
    <w:lvl w:ilvl="0" w:tplc="F79261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214858"/>
    <w:multiLevelType w:val="hybridMultilevel"/>
    <w:tmpl w:val="E2C2ED68"/>
    <w:lvl w:ilvl="0" w:tplc="624C84D2">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656DA3"/>
    <w:multiLevelType w:val="hybridMultilevel"/>
    <w:tmpl w:val="0A7EE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A4267A"/>
    <w:multiLevelType w:val="hybridMultilevel"/>
    <w:tmpl w:val="60C4D8B0"/>
    <w:lvl w:ilvl="0" w:tplc="82B004B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4"/>
  </w:num>
  <w:num w:numId="4">
    <w:abstractNumId w:val="45"/>
  </w:num>
  <w:num w:numId="5">
    <w:abstractNumId w:val="34"/>
  </w:num>
  <w:num w:numId="6">
    <w:abstractNumId w:val="8"/>
  </w:num>
  <w:num w:numId="7">
    <w:abstractNumId w:val="18"/>
  </w:num>
  <w:num w:numId="8">
    <w:abstractNumId w:val="11"/>
  </w:num>
  <w:num w:numId="9">
    <w:abstractNumId w:val="0"/>
  </w:num>
  <w:num w:numId="10">
    <w:abstractNumId w:val="32"/>
  </w:num>
  <w:num w:numId="11">
    <w:abstractNumId w:val="27"/>
  </w:num>
  <w:num w:numId="12">
    <w:abstractNumId w:val="39"/>
  </w:num>
  <w:num w:numId="13">
    <w:abstractNumId w:val="3"/>
  </w:num>
  <w:num w:numId="14">
    <w:abstractNumId w:val="22"/>
  </w:num>
  <w:num w:numId="15">
    <w:abstractNumId w:val="2"/>
  </w:num>
  <w:num w:numId="16">
    <w:abstractNumId w:val="35"/>
  </w:num>
  <w:num w:numId="17">
    <w:abstractNumId w:val="15"/>
  </w:num>
  <w:num w:numId="18">
    <w:abstractNumId w:val="49"/>
  </w:num>
  <w:num w:numId="19">
    <w:abstractNumId w:val="4"/>
  </w:num>
  <w:num w:numId="20">
    <w:abstractNumId w:val="41"/>
  </w:num>
  <w:num w:numId="21">
    <w:abstractNumId w:val="48"/>
  </w:num>
  <w:num w:numId="22">
    <w:abstractNumId w:val="37"/>
  </w:num>
  <w:num w:numId="23">
    <w:abstractNumId w:val="44"/>
  </w:num>
  <w:num w:numId="24">
    <w:abstractNumId w:val="24"/>
  </w:num>
  <w:num w:numId="25">
    <w:abstractNumId w:val="38"/>
  </w:num>
  <w:num w:numId="26">
    <w:abstractNumId w:val="1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0"/>
  </w:num>
  <w:num w:numId="31">
    <w:abstractNumId w:val="12"/>
  </w:num>
  <w:num w:numId="32">
    <w:abstractNumId w:val="7"/>
  </w:num>
  <w:num w:numId="33">
    <w:abstractNumId w:val="26"/>
  </w:num>
  <w:num w:numId="34">
    <w:abstractNumId w:val="25"/>
  </w:num>
  <w:num w:numId="35">
    <w:abstractNumId w:val="47"/>
  </w:num>
  <w:num w:numId="36">
    <w:abstractNumId w:val="20"/>
  </w:num>
  <w:num w:numId="37">
    <w:abstractNumId w:val="28"/>
  </w:num>
  <w:num w:numId="38">
    <w:abstractNumId w:val="23"/>
  </w:num>
  <w:num w:numId="39">
    <w:abstractNumId w:val="43"/>
  </w:num>
  <w:num w:numId="40">
    <w:abstractNumId w:val="29"/>
  </w:num>
  <w:num w:numId="41">
    <w:abstractNumId w:val="9"/>
  </w:num>
  <w:num w:numId="42">
    <w:abstractNumId w:val="46"/>
  </w:num>
  <w:num w:numId="43">
    <w:abstractNumId w:val="42"/>
  </w:num>
  <w:num w:numId="44">
    <w:abstractNumId w:val="1"/>
  </w:num>
  <w:num w:numId="45">
    <w:abstractNumId w:val="13"/>
  </w:num>
  <w:num w:numId="46">
    <w:abstractNumId w:val="40"/>
  </w:num>
  <w:num w:numId="47">
    <w:abstractNumId w:val="21"/>
  </w:num>
  <w:num w:numId="48">
    <w:abstractNumId w:val="36"/>
  </w:num>
  <w:num w:numId="49">
    <w:abstractNumId w:val="30"/>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148481"/>
  </w:hdrShapeDefaults>
  <w:footnotePr>
    <w:footnote w:id="0"/>
    <w:footnote w:id="1"/>
  </w:footnotePr>
  <w:endnotePr>
    <w:endnote w:id="0"/>
    <w:endnote w:id="1"/>
  </w:endnotePr>
  <w:compat/>
  <w:rsids>
    <w:rsidRoot w:val="00EF6EFE"/>
    <w:rsid w:val="000057EA"/>
    <w:rsid w:val="0000632D"/>
    <w:rsid w:val="00010AB6"/>
    <w:rsid w:val="000224EC"/>
    <w:rsid w:val="000226AB"/>
    <w:rsid w:val="00022BDA"/>
    <w:rsid w:val="00026FBC"/>
    <w:rsid w:val="00027909"/>
    <w:rsid w:val="000350FD"/>
    <w:rsid w:val="00037544"/>
    <w:rsid w:val="00044396"/>
    <w:rsid w:val="00044EFB"/>
    <w:rsid w:val="0004694C"/>
    <w:rsid w:val="00050A5C"/>
    <w:rsid w:val="00056484"/>
    <w:rsid w:val="0006125D"/>
    <w:rsid w:val="000741D3"/>
    <w:rsid w:val="00090BD3"/>
    <w:rsid w:val="00092E57"/>
    <w:rsid w:val="000976C7"/>
    <w:rsid w:val="00097837"/>
    <w:rsid w:val="000A0D0F"/>
    <w:rsid w:val="000B1FBE"/>
    <w:rsid w:val="000B29CD"/>
    <w:rsid w:val="000B4747"/>
    <w:rsid w:val="000B4CDF"/>
    <w:rsid w:val="000B66FF"/>
    <w:rsid w:val="000B6985"/>
    <w:rsid w:val="000B7266"/>
    <w:rsid w:val="000C2F23"/>
    <w:rsid w:val="000C42A0"/>
    <w:rsid w:val="000C76CB"/>
    <w:rsid w:val="000D5E97"/>
    <w:rsid w:val="000D79C8"/>
    <w:rsid w:val="000E1C30"/>
    <w:rsid w:val="000E2947"/>
    <w:rsid w:val="000E3FA9"/>
    <w:rsid w:val="000E4208"/>
    <w:rsid w:val="000E4F03"/>
    <w:rsid w:val="000F2C33"/>
    <w:rsid w:val="000F32AC"/>
    <w:rsid w:val="000F4F17"/>
    <w:rsid w:val="000F6D6B"/>
    <w:rsid w:val="00103062"/>
    <w:rsid w:val="00106674"/>
    <w:rsid w:val="0010702E"/>
    <w:rsid w:val="001076B9"/>
    <w:rsid w:val="00111940"/>
    <w:rsid w:val="00113B58"/>
    <w:rsid w:val="00115155"/>
    <w:rsid w:val="00117C9E"/>
    <w:rsid w:val="00120219"/>
    <w:rsid w:val="00123A4D"/>
    <w:rsid w:val="001246C5"/>
    <w:rsid w:val="00125AC5"/>
    <w:rsid w:val="001311F9"/>
    <w:rsid w:val="001323F2"/>
    <w:rsid w:val="00134E2B"/>
    <w:rsid w:val="00136092"/>
    <w:rsid w:val="00137436"/>
    <w:rsid w:val="00137902"/>
    <w:rsid w:val="001412CA"/>
    <w:rsid w:val="0014186A"/>
    <w:rsid w:val="00141F42"/>
    <w:rsid w:val="00143CFB"/>
    <w:rsid w:val="00147162"/>
    <w:rsid w:val="001561C5"/>
    <w:rsid w:val="001571BA"/>
    <w:rsid w:val="001612C0"/>
    <w:rsid w:val="00161327"/>
    <w:rsid w:val="001644EA"/>
    <w:rsid w:val="00165D7D"/>
    <w:rsid w:val="00166B72"/>
    <w:rsid w:val="00170070"/>
    <w:rsid w:val="00170494"/>
    <w:rsid w:val="00174D71"/>
    <w:rsid w:val="001759AB"/>
    <w:rsid w:val="0018437D"/>
    <w:rsid w:val="00184615"/>
    <w:rsid w:val="0018726A"/>
    <w:rsid w:val="00191036"/>
    <w:rsid w:val="0019514E"/>
    <w:rsid w:val="00196E30"/>
    <w:rsid w:val="001A03DB"/>
    <w:rsid w:val="001A35F9"/>
    <w:rsid w:val="001A3FCC"/>
    <w:rsid w:val="001B6133"/>
    <w:rsid w:val="001B6B0C"/>
    <w:rsid w:val="001B76A1"/>
    <w:rsid w:val="001C1382"/>
    <w:rsid w:val="001C3019"/>
    <w:rsid w:val="001C305B"/>
    <w:rsid w:val="001D1A8D"/>
    <w:rsid w:val="001D591D"/>
    <w:rsid w:val="001D62E9"/>
    <w:rsid w:val="001E02CC"/>
    <w:rsid w:val="001E0E08"/>
    <w:rsid w:val="001E291C"/>
    <w:rsid w:val="001E695C"/>
    <w:rsid w:val="001E78C4"/>
    <w:rsid w:val="001F0F8A"/>
    <w:rsid w:val="001F18AE"/>
    <w:rsid w:val="001F3D77"/>
    <w:rsid w:val="001F43B0"/>
    <w:rsid w:val="001F6954"/>
    <w:rsid w:val="0020218A"/>
    <w:rsid w:val="00211045"/>
    <w:rsid w:val="00212995"/>
    <w:rsid w:val="00222584"/>
    <w:rsid w:val="00223852"/>
    <w:rsid w:val="002316FA"/>
    <w:rsid w:val="002347B9"/>
    <w:rsid w:val="00234BEA"/>
    <w:rsid w:val="002401E6"/>
    <w:rsid w:val="00245C59"/>
    <w:rsid w:val="00247E16"/>
    <w:rsid w:val="00251675"/>
    <w:rsid w:val="00251826"/>
    <w:rsid w:val="00256666"/>
    <w:rsid w:val="00263AA1"/>
    <w:rsid w:val="00267762"/>
    <w:rsid w:val="00270106"/>
    <w:rsid w:val="00270796"/>
    <w:rsid w:val="0027345A"/>
    <w:rsid w:val="002761AE"/>
    <w:rsid w:val="002770D3"/>
    <w:rsid w:val="00283885"/>
    <w:rsid w:val="00286856"/>
    <w:rsid w:val="00290F41"/>
    <w:rsid w:val="002A13EB"/>
    <w:rsid w:val="002A22E6"/>
    <w:rsid w:val="002A3A07"/>
    <w:rsid w:val="002A7946"/>
    <w:rsid w:val="002B1289"/>
    <w:rsid w:val="002B1784"/>
    <w:rsid w:val="002B248D"/>
    <w:rsid w:val="002B270B"/>
    <w:rsid w:val="002B4432"/>
    <w:rsid w:val="002B4E82"/>
    <w:rsid w:val="002B5C3A"/>
    <w:rsid w:val="002B61A2"/>
    <w:rsid w:val="002C09CD"/>
    <w:rsid w:val="002C53FA"/>
    <w:rsid w:val="002C5942"/>
    <w:rsid w:val="002C70B1"/>
    <w:rsid w:val="002C783E"/>
    <w:rsid w:val="002D0056"/>
    <w:rsid w:val="002E0A92"/>
    <w:rsid w:val="002E36AA"/>
    <w:rsid w:val="002E6A46"/>
    <w:rsid w:val="002E788C"/>
    <w:rsid w:val="002F1CED"/>
    <w:rsid w:val="002F31B6"/>
    <w:rsid w:val="002F5CD5"/>
    <w:rsid w:val="002F6C9D"/>
    <w:rsid w:val="003008BD"/>
    <w:rsid w:val="003010C2"/>
    <w:rsid w:val="00303DC2"/>
    <w:rsid w:val="00307099"/>
    <w:rsid w:val="0031409A"/>
    <w:rsid w:val="00315EBE"/>
    <w:rsid w:val="0031705B"/>
    <w:rsid w:val="0032019A"/>
    <w:rsid w:val="00321656"/>
    <w:rsid w:val="00322949"/>
    <w:rsid w:val="00330FF8"/>
    <w:rsid w:val="00337EC4"/>
    <w:rsid w:val="00337F26"/>
    <w:rsid w:val="00341A6A"/>
    <w:rsid w:val="00346FF2"/>
    <w:rsid w:val="00347741"/>
    <w:rsid w:val="003512EB"/>
    <w:rsid w:val="00351307"/>
    <w:rsid w:val="0035297F"/>
    <w:rsid w:val="003530E1"/>
    <w:rsid w:val="003553E5"/>
    <w:rsid w:val="003606F0"/>
    <w:rsid w:val="00363879"/>
    <w:rsid w:val="00363E02"/>
    <w:rsid w:val="003679D0"/>
    <w:rsid w:val="003705B8"/>
    <w:rsid w:val="0037281B"/>
    <w:rsid w:val="0037466B"/>
    <w:rsid w:val="00376E75"/>
    <w:rsid w:val="003770D5"/>
    <w:rsid w:val="00382568"/>
    <w:rsid w:val="003826B4"/>
    <w:rsid w:val="0038286F"/>
    <w:rsid w:val="0038334B"/>
    <w:rsid w:val="00391590"/>
    <w:rsid w:val="0039222A"/>
    <w:rsid w:val="003936AE"/>
    <w:rsid w:val="0039372C"/>
    <w:rsid w:val="003958AE"/>
    <w:rsid w:val="00397EDB"/>
    <w:rsid w:val="003A674A"/>
    <w:rsid w:val="003A6C35"/>
    <w:rsid w:val="003B212D"/>
    <w:rsid w:val="003B7F9E"/>
    <w:rsid w:val="003C07DE"/>
    <w:rsid w:val="003C2F36"/>
    <w:rsid w:val="003C6FB4"/>
    <w:rsid w:val="003D54E5"/>
    <w:rsid w:val="003D70B3"/>
    <w:rsid w:val="003E102B"/>
    <w:rsid w:val="003E7007"/>
    <w:rsid w:val="003F29CE"/>
    <w:rsid w:val="003F38BB"/>
    <w:rsid w:val="003F796E"/>
    <w:rsid w:val="003F7ECB"/>
    <w:rsid w:val="00400706"/>
    <w:rsid w:val="00405881"/>
    <w:rsid w:val="00406320"/>
    <w:rsid w:val="0040657E"/>
    <w:rsid w:val="00406B4D"/>
    <w:rsid w:val="0041130E"/>
    <w:rsid w:val="00413CC8"/>
    <w:rsid w:val="004155D0"/>
    <w:rsid w:val="00415D78"/>
    <w:rsid w:val="0041627B"/>
    <w:rsid w:val="004167AF"/>
    <w:rsid w:val="00422677"/>
    <w:rsid w:val="00424A56"/>
    <w:rsid w:val="00425E69"/>
    <w:rsid w:val="00426148"/>
    <w:rsid w:val="00427D06"/>
    <w:rsid w:val="00431D0A"/>
    <w:rsid w:val="0043311B"/>
    <w:rsid w:val="004366ED"/>
    <w:rsid w:val="00440D4D"/>
    <w:rsid w:val="00444933"/>
    <w:rsid w:val="00450E41"/>
    <w:rsid w:val="0045372A"/>
    <w:rsid w:val="0045400E"/>
    <w:rsid w:val="00454396"/>
    <w:rsid w:val="00454CF6"/>
    <w:rsid w:val="00454F2D"/>
    <w:rsid w:val="00455B28"/>
    <w:rsid w:val="00460E59"/>
    <w:rsid w:val="00461B9C"/>
    <w:rsid w:val="0046357A"/>
    <w:rsid w:val="00465B56"/>
    <w:rsid w:val="004700B2"/>
    <w:rsid w:val="00472F03"/>
    <w:rsid w:val="004765E8"/>
    <w:rsid w:val="0048059C"/>
    <w:rsid w:val="004807AB"/>
    <w:rsid w:val="00482651"/>
    <w:rsid w:val="00483231"/>
    <w:rsid w:val="00486125"/>
    <w:rsid w:val="004906CB"/>
    <w:rsid w:val="00494103"/>
    <w:rsid w:val="0049554C"/>
    <w:rsid w:val="00496B53"/>
    <w:rsid w:val="004A1224"/>
    <w:rsid w:val="004A2A9E"/>
    <w:rsid w:val="004A2FF4"/>
    <w:rsid w:val="004A72A5"/>
    <w:rsid w:val="004B0954"/>
    <w:rsid w:val="004B523A"/>
    <w:rsid w:val="004C1212"/>
    <w:rsid w:val="004C17F3"/>
    <w:rsid w:val="004C2124"/>
    <w:rsid w:val="004C3F68"/>
    <w:rsid w:val="004C5675"/>
    <w:rsid w:val="004C627A"/>
    <w:rsid w:val="004C7AF2"/>
    <w:rsid w:val="004D08BD"/>
    <w:rsid w:val="004D16B3"/>
    <w:rsid w:val="004D64D0"/>
    <w:rsid w:val="004E023A"/>
    <w:rsid w:val="004E05F2"/>
    <w:rsid w:val="004E0B2C"/>
    <w:rsid w:val="004E190C"/>
    <w:rsid w:val="004E1CFC"/>
    <w:rsid w:val="004E344F"/>
    <w:rsid w:val="004E4CE4"/>
    <w:rsid w:val="004F2AAE"/>
    <w:rsid w:val="004F333E"/>
    <w:rsid w:val="0050186D"/>
    <w:rsid w:val="00502FBD"/>
    <w:rsid w:val="005045DC"/>
    <w:rsid w:val="005127F1"/>
    <w:rsid w:val="00512CCA"/>
    <w:rsid w:val="0051374F"/>
    <w:rsid w:val="0051391D"/>
    <w:rsid w:val="00514F1D"/>
    <w:rsid w:val="00526339"/>
    <w:rsid w:val="005277AD"/>
    <w:rsid w:val="00533206"/>
    <w:rsid w:val="00535D01"/>
    <w:rsid w:val="00537D44"/>
    <w:rsid w:val="00545232"/>
    <w:rsid w:val="00546DA4"/>
    <w:rsid w:val="005513E0"/>
    <w:rsid w:val="005566F6"/>
    <w:rsid w:val="005567DE"/>
    <w:rsid w:val="0055775A"/>
    <w:rsid w:val="005610A2"/>
    <w:rsid w:val="00561906"/>
    <w:rsid w:val="00561CC9"/>
    <w:rsid w:val="00567156"/>
    <w:rsid w:val="00567728"/>
    <w:rsid w:val="005677BA"/>
    <w:rsid w:val="00567F46"/>
    <w:rsid w:val="0057159D"/>
    <w:rsid w:val="005765CB"/>
    <w:rsid w:val="00577FEE"/>
    <w:rsid w:val="0058115F"/>
    <w:rsid w:val="00581555"/>
    <w:rsid w:val="00585B8C"/>
    <w:rsid w:val="005875F8"/>
    <w:rsid w:val="005916EF"/>
    <w:rsid w:val="00597A43"/>
    <w:rsid w:val="005A66E1"/>
    <w:rsid w:val="005A72DF"/>
    <w:rsid w:val="005B0D17"/>
    <w:rsid w:val="005C3D52"/>
    <w:rsid w:val="005C3FFE"/>
    <w:rsid w:val="005C42D6"/>
    <w:rsid w:val="005C4AF8"/>
    <w:rsid w:val="005C61E1"/>
    <w:rsid w:val="005C6290"/>
    <w:rsid w:val="005D42A8"/>
    <w:rsid w:val="005D5000"/>
    <w:rsid w:val="005D5B18"/>
    <w:rsid w:val="005D72B2"/>
    <w:rsid w:val="005E0649"/>
    <w:rsid w:val="005E116B"/>
    <w:rsid w:val="005E59E0"/>
    <w:rsid w:val="005F2BEF"/>
    <w:rsid w:val="005F4FA8"/>
    <w:rsid w:val="00606028"/>
    <w:rsid w:val="00607170"/>
    <w:rsid w:val="00614FEB"/>
    <w:rsid w:val="00615062"/>
    <w:rsid w:val="0061586E"/>
    <w:rsid w:val="006204F3"/>
    <w:rsid w:val="0062395E"/>
    <w:rsid w:val="00624C98"/>
    <w:rsid w:val="00627B45"/>
    <w:rsid w:val="00630BB7"/>
    <w:rsid w:val="00633448"/>
    <w:rsid w:val="00636DCE"/>
    <w:rsid w:val="00636E72"/>
    <w:rsid w:val="00637AEF"/>
    <w:rsid w:val="0064027A"/>
    <w:rsid w:val="0064102D"/>
    <w:rsid w:val="00641E45"/>
    <w:rsid w:val="00646F9E"/>
    <w:rsid w:val="00647922"/>
    <w:rsid w:val="00652580"/>
    <w:rsid w:val="00652644"/>
    <w:rsid w:val="00654790"/>
    <w:rsid w:val="006628F6"/>
    <w:rsid w:val="006645AF"/>
    <w:rsid w:val="00667E09"/>
    <w:rsid w:val="0067725B"/>
    <w:rsid w:val="006818CC"/>
    <w:rsid w:val="0068255A"/>
    <w:rsid w:val="0068617A"/>
    <w:rsid w:val="0069282A"/>
    <w:rsid w:val="00696ACE"/>
    <w:rsid w:val="00697397"/>
    <w:rsid w:val="006A1546"/>
    <w:rsid w:val="006A464F"/>
    <w:rsid w:val="006A4FE3"/>
    <w:rsid w:val="006A612F"/>
    <w:rsid w:val="006A65A6"/>
    <w:rsid w:val="006A76D4"/>
    <w:rsid w:val="006A7D0A"/>
    <w:rsid w:val="006A7DF6"/>
    <w:rsid w:val="006B00F8"/>
    <w:rsid w:val="006B46A9"/>
    <w:rsid w:val="006B478A"/>
    <w:rsid w:val="006B5B21"/>
    <w:rsid w:val="006B62E2"/>
    <w:rsid w:val="006B728C"/>
    <w:rsid w:val="006C051C"/>
    <w:rsid w:val="006C3066"/>
    <w:rsid w:val="006C44F1"/>
    <w:rsid w:val="006C66C6"/>
    <w:rsid w:val="006D1FB1"/>
    <w:rsid w:val="006D6A95"/>
    <w:rsid w:val="006E03D4"/>
    <w:rsid w:val="006E6393"/>
    <w:rsid w:val="006F1655"/>
    <w:rsid w:val="006F353D"/>
    <w:rsid w:val="006F3FB5"/>
    <w:rsid w:val="006F6345"/>
    <w:rsid w:val="006F6BA4"/>
    <w:rsid w:val="006F7543"/>
    <w:rsid w:val="006F7631"/>
    <w:rsid w:val="00702475"/>
    <w:rsid w:val="007057E1"/>
    <w:rsid w:val="00722E31"/>
    <w:rsid w:val="007240DF"/>
    <w:rsid w:val="00724782"/>
    <w:rsid w:val="00727530"/>
    <w:rsid w:val="007276FC"/>
    <w:rsid w:val="0073336E"/>
    <w:rsid w:val="00733D48"/>
    <w:rsid w:val="00734824"/>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944FF"/>
    <w:rsid w:val="00794806"/>
    <w:rsid w:val="007A0849"/>
    <w:rsid w:val="007A60A1"/>
    <w:rsid w:val="007C09CF"/>
    <w:rsid w:val="007C265E"/>
    <w:rsid w:val="007C645B"/>
    <w:rsid w:val="007C79A4"/>
    <w:rsid w:val="007D1A6A"/>
    <w:rsid w:val="007D5478"/>
    <w:rsid w:val="007D5807"/>
    <w:rsid w:val="007D5A88"/>
    <w:rsid w:val="007D7876"/>
    <w:rsid w:val="007E420C"/>
    <w:rsid w:val="007E6090"/>
    <w:rsid w:val="007E7DBA"/>
    <w:rsid w:val="007F000D"/>
    <w:rsid w:val="007F021D"/>
    <w:rsid w:val="007F0607"/>
    <w:rsid w:val="00800202"/>
    <w:rsid w:val="008007FF"/>
    <w:rsid w:val="00801A1B"/>
    <w:rsid w:val="00804E03"/>
    <w:rsid w:val="008067E2"/>
    <w:rsid w:val="00810427"/>
    <w:rsid w:val="00810926"/>
    <w:rsid w:val="00812F0B"/>
    <w:rsid w:val="008218D9"/>
    <w:rsid w:val="008219C7"/>
    <w:rsid w:val="008235AC"/>
    <w:rsid w:val="008252DF"/>
    <w:rsid w:val="008309B0"/>
    <w:rsid w:val="00832491"/>
    <w:rsid w:val="00832773"/>
    <w:rsid w:val="00833078"/>
    <w:rsid w:val="008342A3"/>
    <w:rsid w:val="00834814"/>
    <w:rsid w:val="00835117"/>
    <w:rsid w:val="008374FE"/>
    <w:rsid w:val="00841002"/>
    <w:rsid w:val="00841C5B"/>
    <w:rsid w:val="00844788"/>
    <w:rsid w:val="00847970"/>
    <w:rsid w:val="00847FF3"/>
    <w:rsid w:val="008528D7"/>
    <w:rsid w:val="008566E1"/>
    <w:rsid w:val="0086071B"/>
    <w:rsid w:val="00860781"/>
    <w:rsid w:val="00866375"/>
    <w:rsid w:val="00872631"/>
    <w:rsid w:val="00873058"/>
    <w:rsid w:val="00874086"/>
    <w:rsid w:val="008748FC"/>
    <w:rsid w:val="0087565A"/>
    <w:rsid w:val="00876CB3"/>
    <w:rsid w:val="00877A4B"/>
    <w:rsid w:val="00885F9C"/>
    <w:rsid w:val="00886917"/>
    <w:rsid w:val="00887E59"/>
    <w:rsid w:val="008973EB"/>
    <w:rsid w:val="008A158B"/>
    <w:rsid w:val="008A175A"/>
    <w:rsid w:val="008A3E44"/>
    <w:rsid w:val="008A3F88"/>
    <w:rsid w:val="008A5966"/>
    <w:rsid w:val="008A59B7"/>
    <w:rsid w:val="008A5CD1"/>
    <w:rsid w:val="008A7C39"/>
    <w:rsid w:val="008C478B"/>
    <w:rsid w:val="008D5E79"/>
    <w:rsid w:val="008D6810"/>
    <w:rsid w:val="008E18BB"/>
    <w:rsid w:val="008E1A8B"/>
    <w:rsid w:val="008E1BC5"/>
    <w:rsid w:val="008E38EC"/>
    <w:rsid w:val="008E3DED"/>
    <w:rsid w:val="008E5377"/>
    <w:rsid w:val="008E57E5"/>
    <w:rsid w:val="008E70E4"/>
    <w:rsid w:val="008E747A"/>
    <w:rsid w:val="008F17A6"/>
    <w:rsid w:val="008F4F58"/>
    <w:rsid w:val="0090390E"/>
    <w:rsid w:val="009068B6"/>
    <w:rsid w:val="00912DC6"/>
    <w:rsid w:val="00916C8D"/>
    <w:rsid w:val="00934E74"/>
    <w:rsid w:val="00940691"/>
    <w:rsid w:val="00942DC0"/>
    <w:rsid w:val="00944049"/>
    <w:rsid w:val="00944F81"/>
    <w:rsid w:val="00946F4F"/>
    <w:rsid w:val="0095115E"/>
    <w:rsid w:val="00952063"/>
    <w:rsid w:val="00953A21"/>
    <w:rsid w:val="009549F2"/>
    <w:rsid w:val="0096028A"/>
    <w:rsid w:val="009645C0"/>
    <w:rsid w:val="0097319D"/>
    <w:rsid w:val="00976182"/>
    <w:rsid w:val="00981D1E"/>
    <w:rsid w:val="00987D6B"/>
    <w:rsid w:val="00991D11"/>
    <w:rsid w:val="009958BA"/>
    <w:rsid w:val="00996D74"/>
    <w:rsid w:val="00997028"/>
    <w:rsid w:val="009A1A80"/>
    <w:rsid w:val="009A2DC8"/>
    <w:rsid w:val="009A33FB"/>
    <w:rsid w:val="009A573C"/>
    <w:rsid w:val="009B0DA4"/>
    <w:rsid w:val="009B47BD"/>
    <w:rsid w:val="009C50CA"/>
    <w:rsid w:val="009C56EE"/>
    <w:rsid w:val="009C5E86"/>
    <w:rsid w:val="009E0DDB"/>
    <w:rsid w:val="009E542D"/>
    <w:rsid w:val="009E569B"/>
    <w:rsid w:val="009E7325"/>
    <w:rsid w:val="009F1DEF"/>
    <w:rsid w:val="009F590D"/>
    <w:rsid w:val="00A02D00"/>
    <w:rsid w:val="00A06398"/>
    <w:rsid w:val="00A16094"/>
    <w:rsid w:val="00A20513"/>
    <w:rsid w:val="00A31CC1"/>
    <w:rsid w:val="00A31DEC"/>
    <w:rsid w:val="00A44B0D"/>
    <w:rsid w:val="00A4720A"/>
    <w:rsid w:val="00A47F08"/>
    <w:rsid w:val="00A52EAB"/>
    <w:rsid w:val="00A559A9"/>
    <w:rsid w:val="00A55EEC"/>
    <w:rsid w:val="00A564A6"/>
    <w:rsid w:val="00A61CAB"/>
    <w:rsid w:val="00A659E4"/>
    <w:rsid w:val="00A67C31"/>
    <w:rsid w:val="00A71079"/>
    <w:rsid w:val="00A92E22"/>
    <w:rsid w:val="00AA069A"/>
    <w:rsid w:val="00AA0B96"/>
    <w:rsid w:val="00AA4650"/>
    <w:rsid w:val="00AA53E6"/>
    <w:rsid w:val="00AB5F6A"/>
    <w:rsid w:val="00AC15CA"/>
    <w:rsid w:val="00AC36E6"/>
    <w:rsid w:val="00AC6159"/>
    <w:rsid w:val="00AD0440"/>
    <w:rsid w:val="00AD3061"/>
    <w:rsid w:val="00AD5AB0"/>
    <w:rsid w:val="00AE16CA"/>
    <w:rsid w:val="00AE2284"/>
    <w:rsid w:val="00AE44AC"/>
    <w:rsid w:val="00AE484F"/>
    <w:rsid w:val="00AE54CB"/>
    <w:rsid w:val="00AE69FE"/>
    <w:rsid w:val="00AF0466"/>
    <w:rsid w:val="00AF2749"/>
    <w:rsid w:val="00AF4D83"/>
    <w:rsid w:val="00AF6747"/>
    <w:rsid w:val="00AF7D4B"/>
    <w:rsid w:val="00B00D18"/>
    <w:rsid w:val="00B02335"/>
    <w:rsid w:val="00B03585"/>
    <w:rsid w:val="00B11350"/>
    <w:rsid w:val="00B17C4F"/>
    <w:rsid w:val="00B26E2F"/>
    <w:rsid w:val="00B27D63"/>
    <w:rsid w:val="00B311ED"/>
    <w:rsid w:val="00B3165B"/>
    <w:rsid w:val="00B33376"/>
    <w:rsid w:val="00B34AAA"/>
    <w:rsid w:val="00B37D9E"/>
    <w:rsid w:val="00B409B4"/>
    <w:rsid w:val="00B40D3B"/>
    <w:rsid w:val="00B40DD3"/>
    <w:rsid w:val="00B41940"/>
    <w:rsid w:val="00B41B09"/>
    <w:rsid w:val="00B4424B"/>
    <w:rsid w:val="00B46C1C"/>
    <w:rsid w:val="00B475E8"/>
    <w:rsid w:val="00B50C82"/>
    <w:rsid w:val="00B54034"/>
    <w:rsid w:val="00B5439A"/>
    <w:rsid w:val="00B54A90"/>
    <w:rsid w:val="00B56E52"/>
    <w:rsid w:val="00B6399F"/>
    <w:rsid w:val="00B63A3D"/>
    <w:rsid w:val="00B66C6E"/>
    <w:rsid w:val="00B72F19"/>
    <w:rsid w:val="00B73753"/>
    <w:rsid w:val="00B76568"/>
    <w:rsid w:val="00B858EA"/>
    <w:rsid w:val="00B92D3C"/>
    <w:rsid w:val="00B9565B"/>
    <w:rsid w:val="00B9685B"/>
    <w:rsid w:val="00B96D76"/>
    <w:rsid w:val="00BA5693"/>
    <w:rsid w:val="00BB0A4D"/>
    <w:rsid w:val="00BB3374"/>
    <w:rsid w:val="00BB527B"/>
    <w:rsid w:val="00BB5454"/>
    <w:rsid w:val="00BB77C6"/>
    <w:rsid w:val="00BC14AB"/>
    <w:rsid w:val="00BC5F9D"/>
    <w:rsid w:val="00BC7060"/>
    <w:rsid w:val="00BD23E3"/>
    <w:rsid w:val="00BD2B01"/>
    <w:rsid w:val="00BD2E73"/>
    <w:rsid w:val="00BD3FD7"/>
    <w:rsid w:val="00BD4EC6"/>
    <w:rsid w:val="00BD5C48"/>
    <w:rsid w:val="00BD6617"/>
    <w:rsid w:val="00BE18DA"/>
    <w:rsid w:val="00BE3810"/>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30C3"/>
    <w:rsid w:val="00C2626B"/>
    <w:rsid w:val="00C322B7"/>
    <w:rsid w:val="00C4125E"/>
    <w:rsid w:val="00C44E38"/>
    <w:rsid w:val="00C45723"/>
    <w:rsid w:val="00C46D36"/>
    <w:rsid w:val="00C5007C"/>
    <w:rsid w:val="00C50619"/>
    <w:rsid w:val="00C56F8E"/>
    <w:rsid w:val="00C61932"/>
    <w:rsid w:val="00C62E54"/>
    <w:rsid w:val="00C65CCD"/>
    <w:rsid w:val="00C71799"/>
    <w:rsid w:val="00C723AB"/>
    <w:rsid w:val="00C804BA"/>
    <w:rsid w:val="00C8510D"/>
    <w:rsid w:val="00C908FD"/>
    <w:rsid w:val="00C93685"/>
    <w:rsid w:val="00C93DE4"/>
    <w:rsid w:val="00CA2389"/>
    <w:rsid w:val="00CA3D8B"/>
    <w:rsid w:val="00CA4A36"/>
    <w:rsid w:val="00CA4F12"/>
    <w:rsid w:val="00CA63BB"/>
    <w:rsid w:val="00CB0C02"/>
    <w:rsid w:val="00CB341A"/>
    <w:rsid w:val="00CB364D"/>
    <w:rsid w:val="00CB6FF6"/>
    <w:rsid w:val="00CB74C0"/>
    <w:rsid w:val="00CB76E7"/>
    <w:rsid w:val="00CB7E4A"/>
    <w:rsid w:val="00CC0FE1"/>
    <w:rsid w:val="00CC32D2"/>
    <w:rsid w:val="00CC4860"/>
    <w:rsid w:val="00CC6457"/>
    <w:rsid w:val="00CD1AE7"/>
    <w:rsid w:val="00CD4558"/>
    <w:rsid w:val="00CD64DB"/>
    <w:rsid w:val="00CE367F"/>
    <w:rsid w:val="00CE5BF6"/>
    <w:rsid w:val="00CE6206"/>
    <w:rsid w:val="00CE7AE8"/>
    <w:rsid w:val="00CF30FC"/>
    <w:rsid w:val="00CF464D"/>
    <w:rsid w:val="00CF4B62"/>
    <w:rsid w:val="00CF6DAC"/>
    <w:rsid w:val="00CF753C"/>
    <w:rsid w:val="00D00BF8"/>
    <w:rsid w:val="00D04D41"/>
    <w:rsid w:val="00D17D38"/>
    <w:rsid w:val="00D22D79"/>
    <w:rsid w:val="00D249AF"/>
    <w:rsid w:val="00D24E7E"/>
    <w:rsid w:val="00D264BD"/>
    <w:rsid w:val="00D330D8"/>
    <w:rsid w:val="00D36D66"/>
    <w:rsid w:val="00D4412E"/>
    <w:rsid w:val="00D528A8"/>
    <w:rsid w:val="00D5301B"/>
    <w:rsid w:val="00D56B40"/>
    <w:rsid w:val="00D60B26"/>
    <w:rsid w:val="00D6331D"/>
    <w:rsid w:val="00D66607"/>
    <w:rsid w:val="00D675D8"/>
    <w:rsid w:val="00D715B9"/>
    <w:rsid w:val="00D76263"/>
    <w:rsid w:val="00D8515B"/>
    <w:rsid w:val="00D911BB"/>
    <w:rsid w:val="00D917EC"/>
    <w:rsid w:val="00DA0909"/>
    <w:rsid w:val="00DA6958"/>
    <w:rsid w:val="00DA6E12"/>
    <w:rsid w:val="00DB0000"/>
    <w:rsid w:val="00DB2CB0"/>
    <w:rsid w:val="00DC2BDE"/>
    <w:rsid w:val="00DC4213"/>
    <w:rsid w:val="00DC45F6"/>
    <w:rsid w:val="00DC5087"/>
    <w:rsid w:val="00DC728D"/>
    <w:rsid w:val="00DC7DD8"/>
    <w:rsid w:val="00DD30C2"/>
    <w:rsid w:val="00DD60DA"/>
    <w:rsid w:val="00DD694E"/>
    <w:rsid w:val="00DE09A1"/>
    <w:rsid w:val="00DE1D0A"/>
    <w:rsid w:val="00DE591E"/>
    <w:rsid w:val="00DF12CD"/>
    <w:rsid w:val="00E108FD"/>
    <w:rsid w:val="00E20497"/>
    <w:rsid w:val="00E2155F"/>
    <w:rsid w:val="00E3027B"/>
    <w:rsid w:val="00E30620"/>
    <w:rsid w:val="00E354AA"/>
    <w:rsid w:val="00E5072F"/>
    <w:rsid w:val="00E54B36"/>
    <w:rsid w:val="00E57539"/>
    <w:rsid w:val="00E57645"/>
    <w:rsid w:val="00E634FE"/>
    <w:rsid w:val="00E64BD3"/>
    <w:rsid w:val="00E65F84"/>
    <w:rsid w:val="00E66065"/>
    <w:rsid w:val="00E67902"/>
    <w:rsid w:val="00E71A5C"/>
    <w:rsid w:val="00E72D23"/>
    <w:rsid w:val="00E753A3"/>
    <w:rsid w:val="00E76CBB"/>
    <w:rsid w:val="00E77F08"/>
    <w:rsid w:val="00E80322"/>
    <w:rsid w:val="00E83248"/>
    <w:rsid w:val="00E8737C"/>
    <w:rsid w:val="00E96E1B"/>
    <w:rsid w:val="00E970F5"/>
    <w:rsid w:val="00EA125B"/>
    <w:rsid w:val="00EA4EA3"/>
    <w:rsid w:val="00EA6F30"/>
    <w:rsid w:val="00EB07D5"/>
    <w:rsid w:val="00EB2DA2"/>
    <w:rsid w:val="00EB4A5A"/>
    <w:rsid w:val="00EB5A26"/>
    <w:rsid w:val="00EB6D93"/>
    <w:rsid w:val="00ED2D99"/>
    <w:rsid w:val="00ED4D45"/>
    <w:rsid w:val="00ED7E90"/>
    <w:rsid w:val="00EE17B7"/>
    <w:rsid w:val="00EE39C4"/>
    <w:rsid w:val="00EE3DF4"/>
    <w:rsid w:val="00EE5E37"/>
    <w:rsid w:val="00EF206B"/>
    <w:rsid w:val="00EF3510"/>
    <w:rsid w:val="00EF35AC"/>
    <w:rsid w:val="00EF6DC1"/>
    <w:rsid w:val="00EF6EFE"/>
    <w:rsid w:val="00F011DC"/>
    <w:rsid w:val="00F11E36"/>
    <w:rsid w:val="00F12F04"/>
    <w:rsid w:val="00F136E5"/>
    <w:rsid w:val="00F17A37"/>
    <w:rsid w:val="00F20E50"/>
    <w:rsid w:val="00F22B0A"/>
    <w:rsid w:val="00F2321C"/>
    <w:rsid w:val="00F233A1"/>
    <w:rsid w:val="00F23BD9"/>
    <w:rsid w:val="00F27348"/>
    <w:rsid w:val="00F41A49"/>
    <w:rsid w:val="00F4544B"/>
    <w:rsid w:val="00F505DC"/>
    <w:rsid w:val="00F50964"/>
    <w:rsid w:val="00F514A7"/>
    <w:rsid w:val="00F61FB6"/>
    <w:rsid w:val="00F64A4C"/>
    <w:rsid w:val="00F66DFA"/>
    <w:rsid w:val="00F70316"/>
    <w:rsid w:val="00F72AF0"/>
    <w:rsid w:val="00F74A25"/>
    <w:rsid w:val="00F759B6"/>
    <w:rsid w:val="00F75E85"/>
    <w:rsid w:val="00F77878"/>
    <w:rsid w:val="00F8099C"/>
    <w:rsid w:val="00F83AC4"/>
    <w:rsid w:val="00F856DC"/>
    <w:rsid w:val="00F949EA"/>
    <w:rsid w:val="00F952BB"/>
    <w:rsid w:val="00F9640A"/>
    <w:rsid w:val="00F9758C"/>
    <w:rsid w:val="00FA0435"/>
    <w:rsid w:val="00FA205C"/>
    <w:rsid w:val="00FA5491"/>
    <w:rsid w:val="00FA6276"/>
    <w:rsid w:val="00FA7C6F"/>
    <w:rsid w:val="00FB3A74"/>
    <w:rsid w:val="00FB7620"/>
    <w:rsid w:val="00FC0673"/>
    <w:rsid w:val="00FC1D31"/>
    <w:rsid w:val="00FC652C"/>
    <w:rsid w:val="00FD092C"/>
    <w:rsid w:val="00FD5C21"/>
    <w:rsid w:val="00FE79F5"/>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AD2C-052F-4C73-844A-C3766643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1973</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2011-11-11T17:13:00Z</cp:lastPrinted>
  <dcterms:created xsi:type="dcterms:W3CDTF">2011-11-11T19:44:00Z</dcterms:created>
  <dcterms:modified xsi:type="dcterms:W3CDTF">2011-11-11T19:44:00Z</dcterms:modified>
</cp:coreProperties>
</file>