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9E5E11" w:rsidP="00F56BA3">
      <w:pPr>
        <w:jc w:val="center"/>
        <w:rPr>
          <w:sz w:val="21"/>
          <w:szCs w:val="21"/>
        </w:rPr>
      </w:pPr>
      <w:r>
        <w:rPr>
          <w:sz w:val="21"/>
          <w:szCs w:val="21"/>
        </w:rPr>
        <w:t>February</w:t>
      </w:r>
      <w:r w:rsidR="00E058C4">
        <w:rPr>
          <w:sz w:val="21"/>
          <w:szCs w:val="21"/>
        </w:rPr>
        <w:t xml:space="preserve"> </w:t>
      </w:r>
      <w:r>
        <w:rPr>
          <w:sz w:val="21"/>
          <w:szCs w:val="21"/>
        </w:rPr>
        <w:t>9, 2015</w:t>
      </w:r>
    </w:p>
    <w:p w:rsidR="00CD18A8" w:rsidRDefault="00CD18A8" w:rsidP="00245A6F">
      <w:pPr>
        <w:pStyle w:val="BodyText2"/>
        <w:ind w:left="0" w:firstLine="0"/>
        <w:rPr>
          <w:sz w:val="21"/>
          <w:szCs w:val="21"/>
        </w:rPr>
      </w:pPr>
    </w:p>
    <w:p w:rsidR="00FE2576" w:rsidRDefault="00AB68E3" w:rsidP="00245A6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9E5E11">
        <w:rPr>
          <w:sz w:val="21"/>
          <w:szCs w:val="21"/>
        </w:rPr>
        <w:t>February 9</w:t>
      </w:r>
      <w:r w:rsidR="00FE2576">
        <w:rPr>
          <w:sz w:val="21"/>
          <w:szCs w:val="21"/>
        </w:rPr>
        <w:t>, 201</w:t>
      </w:r>
      <w:r w:rsidR="009E5E11">
        <w:rPr>
          <w:sz w:val="21"/>
          <w:szCs w:val="21"/>
        </w:rPr>
        <w:t>5</w:t>
      </w:r>
      <w:r w:rsidR="00FE2576">
        <w:rPr>
          <w:sz w:val="21"/>
          <w:szCs w:val="21"/>
        </w:rPr>
        <w:t xml:space="preserve"> at </w:t>
      </w:r>
      <w:r w:rsidR="00572584">
        <w:rPr>
          <w:sz w:val="21"/>
          <w:szCs w:val="21"/>
        </w:rPr>
        <w:t>7:00 PM in Room 104</w:t>
      </w:r>
      <w:r w:rsidR="00FE2576">
        <w:rPr>
          <w:sz w:val="21"/>
          <w:szCs w:val="21"/>
        </w:rPr>
        <w:t xml:space="preserve"> of Central School on posted notice by the clerk.  Present were Trustees Kelly Dey, Craig Steinbeisser, Luke Savage and </w:t>
      </w:r>
      <w:r w:rsidR="009E5E11">
        <w:rPr>
          <w:sz w:val="21"/>
          <w:szCs w:val="21"/>
        </w:rPr>
        <w:t>Melissa Sanders</w:t>
      </w:r>
      <w:r>
        <w:rPr>
          <w:sz w:val="21"/>
          <w:szCs w:val="21"/>
        </w:rPr>
        <w:t xml:space="preserve">.  Also in attendance were </w:t>
      </w:r>
      <w:r w:rsidR="00FE2576">
        <w:rPr>
          <w:sz w:val="21"/>
          <w:szCs w:val="21"/>
        </w:rPr>
        <w:t>Superintendent- Daniel Farr</w:t>
      </w:r>
      <w:r w:rsidR="00D733BC">
        <w:rPr>
          <w:sz w:val="21"/>
          <w:szCs w:val="21"/>
        </w:rPr>
        <w:t xml:space="preserve">; Clerk- Nicole Beyer; </w:t>
      </w:r>
      <w:r w:rsidR="009E5E11">
        <w:rPr>
          <w:sz w:val="21"/>
          <w:szCs w:val="21"/>
        </w:rPr>
        <w:t xml:space="preserve">High School Representative Taylor Searer; </w:t>
      </w:r>
      <w:r>
        <w:rPr>
          <w:sz w:val="21"/>
          <w:szCs w:val="21"/>
        </w:rPr>
        <w:t>Central Principal- Brent Sukut</w:t>
      </w:r>
      <w:r w:rsidR="00FE2576">
        <w:rPr>
          <w:sz w:val="21"/>
          <w:szCs w:val="21"/>
        </w:rPr>
        <w:t>; High School Vice-Principal- Loretta Thiel</w:t>
      </w:r>
      <w:r w:rsidR="00E058C4">
        <w:rPr>
          <w:sz w:val="21"/>
          <w:szCs w:val="21"/>
        </w:rPr>
        <w:t xml:space="preserve">; High School Principal- Sue Andersen; </w:t>
      </w:r>
      <w:r w:rsidR="009E5E11">
        <w:rPr>
          <w:sz w:val="21"/>
          <w:szCs w:val="21"/>
        </w:rPr>
        <w:t xml:space="preserve">Middle School Principal- Kelly Johnson </w:t>
      </w:r>
      <w:r w:rsidR="00E058C4">
        <w:rPr>
          <w:sz w:val="21"/>
          <w:szCs w:val="21"/>
        </w:rPr>
        <w:t>and West Side Principal- Jon Skinner</w:t>
      </w:r>
      <w:r w:rsidR="00FE2576">
        <w:rPr>
          <w:sz w:val="21"/>
          <w:szCs w:val="21"/>
        </w:rPr>
        <w:t>.</w:t>
      </w:r>
      <w:r w:rsidR="00AE1ACD">
        <w:rPr>
          <w:sz w:val="21"/>
          <w:szCs w:val="21"/>
        </w:rPr>
        <w:t xml:space="preserve">  Absent w</w:t>
      </w:r>
      <w:r w:rsidR="00D733BC">
        <w:rPr>
          <w:sz w:val="21"/>
          <w:szCs w:val="21"/>
        </w:rPr>
        <w:t>ere</w:t>
      </w:r>
      <w:r w:rsidR="00AE1ACD">
        <w:rPr>
          <w:sz w:val="21"/>
          <w:szCs w:val="21"/>
        </w:rPr>
        <w:t xml:space="preserve"> Trustee</w:t>
      </w:r>
      <w:r w:rsidR="009E5E11">
        <w:rPr>
          <w:sz w:val="21"/>
          <w:szCs w:val="21"/>
        </w:rPr>
        <w:t>s</w:t>
      </w:r>
      <w:r w:rsidR="00AE1ACD">
        <w:rPr>
          <w:sz w:val="21"/>
          <w:szCs w:val="21"/>
        </w:rPr>
        <w:t xml:space="preserve"> </w:t>
      </w:r>
      <w:r w:rsidR="009E5E11">
        <w:rPr>
          <w:sz w:val="21"/>
          <w:szCs w:val="21"/>
        </w:rPr>
        <w:t xml:space="preserve">Dennis Lorenz and Serina Everett; </w:t>
      </w:r>
      <w:r w:rsidR="00E058C4">
        <w:rPr>
          <w:sz w:val="21"/>
          <w:szCs w:val="21"/>
        </w:rPr>
        <w:t>C</w:t>
      </w:r>
      <w:r w:rsidR="00D733BC">
        <w:rPr>
          <w:sz w:val="21"/>
          <w:szCs w:val="21"/>
        </w:rPr>
        <w:t>urriculum/Federal Programs Director- Thom Barnhart</w:t>
      </w:r>
      <w:r w:rsidR="00E058C4">
        <w:rPr>
          <w:sz w:val="21"/>
          <w:szCs w:val="21"/>
        </w:rPr>
        <w:t xml:space="preserve"> and the high school student representative.</w:t>
      </w:r>
    </w:p>
    <w:p w:rsidR="00572584" w:rsidRDefault="00572584" w:rsidP="00245A6F">
      <w:pPr>
        <w:pStyle w:val="BodyText2"/>
        <w:ind w:left="0" w:firstLine="0"/>
        <w:rPr>
          <w:sz w:val="21"/>
          <w:szCs w:val="21"/>
        </w:rPr>
      </w:pPr>
    </w:p>
    <w:p w:rsidR="00A2540C" w:rsidRDefault="00A2540C" w:rsidP="009E5E11">
      <w:pPr>
        <w:pStyle w:val="BodyText2"/>
        <w:tabs>
          <w:tab w:val="left" w:pos="6795"/>
        </w:tabs>
        <w:ind w:left="0" w:firstLine="0"/>
        <w:rPr>
          <w:sz w:val="21"/>
          <w:szCs w:val="21"/>
        </w:rPr>
      </w:pPr>
      <w:r>
        <w:rPr>
          <w:sz w:val="21"/>
          <w:szCs w:val="21"/>
        </w:rPr>
        <w:t>At 7:0</w:t>
      </w:r>
      <w:r w:rsidR="009E5E11">
        <w:rPr>
          <w:sz w:val="21"/>
          <w:szCs w:val="21"/>
        </w:rPr>
        <w:t>0</w:t>
      </w:r>
      <w:r>
        <w:rPr>
          <w:sz w:val="21"/>
          <w:szCs w:val="21"/>
        </w:rPr>
        <w:t xml:space="preserve"> PM Chairwoman Dey called the meeting to order.</w:t>
      </w:r>
      <w:r w:rsidR="009E5E11">
        <w:rPr>
          <w:sz w:val="21"/>
          <w:szCs w:val="21"/>
        </w:rPr>
        <w:tab/>
      </w:r>
    </w:p>
    <w:p w:rsidR="00A2540C" w:rsidRDefault="00A2540C" w:rsidP="00AE1ACD">
      <w:pPr>
        <w:pStyle w:val="BodyText2"/>
        <w:ind w:left="0" w:firstLine="0"/>
        <w:rPr>
          <w:sz w:val="21"/>
          <w:szCs w:val="21"/>
        </w:rPr>
      </w:pPr>
    </w:p>
    <w:p w:rsidR="00AE1ACD" w:rsidRPr="00AD1C27" w:rsidRDefault="00AE1ACD" w:rsidP="00AE1ACD">
      <w:pPr>
        <w:pStyle w:val="BodyText2"/>
        <w:ind w:left="0" w:firstLine="0"/>
        <w:rPr>
          <w:sz w:val="21"/>
          <w:szCs w:val="21"/>
        </w:rPr>
      </w:pPr>
      <w:r>
        <w:rPr>
          <w:sz w:val="21"/>
          <w:szCs w:val="21"/>
        </w:rPr>
        <w:t>Ms</w:t>
      </w:r>
      <w:r w:rsidRPr="00AD1C27">
        <w:rPr>
          <w:sz w:val="21"/>
          <w:szCs w:val="21"/>
        </w:rPr>
        <w:t xml:space="preserve">. </w:t>
      </w:r>
      <w:r>
        <w:rPr>
          <w:sz w:val="21"/>
          <w:szCs w:val="21"/>
        </w:rPr>
        <w:t>Dey</w:t>
      </w:r>
      <w:r w:rsidRPr="00AD1C27">
        <w:rPr>
          <w:sz w:val="21"/>
          <w:szCs w:val="21"/>
        </w:rPr>
        <w:t xml:space="preserve"> </w:t>
      </w:r>
      <w:r w:rsidR="00D733BC">
        <w:rPr>
          <w:sz w:val="21"/>
          <w:szCs w:val="21"/>
        </w:rPr>
        <w:t>welcomed the visitor</w:t>
      </w:r>
      <w:r w:rsidR="009E5E11">
        <w:rPr>
          <w:sz w:val="21"/>
          <w:szCs w:val="21"/>
        </w:rPr>
        <w:t>s</w:t>
      </w:r>
      <w:r w:rsidR="00D733BC">
        <w:rPr>
          <w:sz w:val="21"/>
          <w:szCs w:val="21"/>
        </w:rPr>
        <w:t xml:space="preserve"> in attendance:  </w:t>
      </w:r>
      <w:r w:rsidR="00572584">
        <w:rPr>
          <w:sz w:val="21"/>
          <w:szCs w:val="21"/>
        </w:rPr>
        <w:t>Gradin Sukut</w:t>
      </w:r>
      <w:r w:rsidR="009E5E11">
        <w:rPr>
          <w:sz w:val="21"/>
          <w:szCs w:val="21"/>
        </w:rPr>
        <w:t>, Bill Vanderweele with the Sidney Herald and Cara Lokken-Frandsen, SEA President</w:t>
      </w:r>
      <w:r w:rsidR="00572584">
        <w:rPr>
          <w:sz w:val="21"/>
          <w:szCs w:val="21"/>
        </w:rPr>
        <w:t>.</w:t>
      </w:r>
      <w:r w:rsidR="005D32B0">
        <w:rPr>
          <w:sz w:val="21"/>
          <w:szCs w:val="21"/>
        </w:rPr>
        <w:t xml:space="preserve">  Ms. Dey </w:t>
      </w:r>
      <w:r w:rsidRPr="00AD1C27">
        <w:rPr>
          <w:sz w:val="21"/>
          <w:szCs w:val="21"/>
        </w:rPr>
        <w:t>stated an opportunity for community comment on non-agenda items would be pr</w:t>
      </w:r>
      <w:r>
        <w:rPr>
          <w:sz w:val="21"/>
          <w:szCs w:val="21"/>
        </w:rPr>
        <w:t xml:space="preserve">ovided </w:t>
      </w:r>
      <w:r w:rsidR="001E0CC5">
        <w:rPr>
          <w:sz w:val="21"/>
          <w:szCs w:val="21"/>
        </w:rPr>
        <w:t>prior to</w:t>
      </w:r>
      <w:r>
        <w:rPr>
          <w:sz w:val="21"/>
          <w:szCs w:val="21"/>
        </w:rPr>
        <w:t xml:space="preserve"> the Consent Agenda</w:t>
      </w:r>
      <w:r w:rsidRPr="00AD1C27">
        <w:rPr>
          <w:sz w:val="21"/>
          <w:szCs w:val="21"/>
        </w:rPr>
        <w:t xml:space="preserve">.  Those wishing to address the board </w:t>
      </w:r>
      <w:r>
        <w:rPr>
          <w:sz w:val="21"/>
          <w:szCs w:val="21"/>
        </w:rPr>
        <w:t xml:space="preserve">on agenda items </w:t>
      </w:r>
      <w:r w:rsidRPr="00AD1C27">
        <w:rPr>
          <w:sz w:val="21"/>
          <w:szCs w:val="21"/>
        </w:rPr>
        <w:t>were asked to fill out the Audience Participation form and give it to the clerk to be recognized.</w:t>
      </w:r>
    </w:p>
    <w:p w:rsidR="00AE1ACD" w:rsidRDefault="00AE1ACD" w:rsidP="00245A6F">
      <w:pPr>
        <w:pStyle w:val="BodyText2"/>
        <w:ind w:left="0" w:firstLine="0"/>
        <w:rPr>
          <w:sz w:val="21"/>
          <w:szCs w:val="21"/>
        </w:rPr>
      </w:pPr>
    </w:p>
    <w:p w:rsidR="00C2111B" w:rsidRDefault="000A1B1C" w:rsidP="00C2111B">
      <w:pPr>
        <w:ind w:left="0" w:firstLine="0"/>
        <w:rPr>
          <w:sz w:val="21"/>
          <w:szCs w:val="21"/>
        </w:rPr>
      </w:pPr>
      <w:r>
        <w:rPr>
          <w:sz w:val="21"/>
          <w:szCs w:val="21"/>
        </w:rPr>
        <w:t xml:space="preserve">Mrs. </w:t>
      </w:r>
      <w:r w:rsidR="009E5E11">
        <w:rPr>
          <w:sz w:val="21"/>
          <w:szCs w:val="21"/>
        </w:rPr>
        <w:t>Sanders</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regular meeting</w:t>
      </w:r>
      <w:r w:rsidR="00572584">
        <w:rPr>
          <w:sz w:val="21"/>
          <w:szCs w:val="21"/>
        </w:rPr>
        <w:t xml:space="preserve"> held </w:t>
      </w:r>
      <w:r w:rsidR="009E5E11">
        <w:rPr>
          <w:sz w:val="21"/>
          <w:szCs w:val="21"/>
        </w:rPr>
        <w:t>January 12, 2015</w:t>
      </w:r>
      <w:r w:rsidR="00572584">
        <w:rPr>
          <w:sz w:val="21"/>
          <w:szCs w:val="21"/>
        </w:rPr>
        <w:t>,</w:t>
      </w:r>
      <w:r w:rsidR="00E60894">
        <w:rPr>
          <w:sz w:val="21"/>
          <w:szCs w:val="21"/>
        </w:rPr>
        <w:t xml:space="preserve"> </w:t>
      </w:r>
      <w:r w:rsidR="00210B73">
        <w:rPr>
          <w:sz w:val="21"/>
          <w:szCs w:val="21"/>
        </w:rPr>
        <w:t>and</w:t>
      </w:r>
      <w:r w:rsidR="00852F6B">
        <w:rPr>
          <w:sz w:val="21"/>
          <w:szCs w:val="21"/>
        </w:rPr>
        <w:t xml:space="preserve"> the</w:t>
      </w:r>
      <w:r w:rsidR="00CD18A8">
        <w:rPr>
          <w:sz w:val="21"/>
          <w:szCs w:val="21"/>
        </w:rPr>
        <w:t xml:space="preserve"> </w:t>
      </w:r>
      <w:r w:rsidR="009E5E11">
        <w:rPr>
          <w:sz w:val="21"/>
          <w:szCs w:val="21"/>
        </w:rPr>
        <w:t>January</w:t>
      </w:r>
      <w:r w:rsidR="00BC0D1E">
        <w:rPr>
          <w:sz w:val="21"/>
          <w:szCs w:val="21"/>
        </w:rPr>
        <w:t xml:space="preserve"> </w:t>
      </w:r>
      <w:r w:rsidR="00F43F59" w:rsidRPr="00AD1C27">
        <w:rPr>
          <w:sz w:val="21"/>
          <w:szCs w:val="21"/>
        </w:rPr>
        <w:t>201</w:t>
      </w:r>
      <w:r w:rsidR="009E5E11">
        <w:rPr>
          <w:sz w:val="21"/>
          <w:szCs w:val="21"/>
        </w:rPr>
        <w:t>5</w:t>
      </w:r>
      <w:r w:rsidR="00524C3B">
        <w:rPr>
          <w:sz w:val="21"/>
          <w:szCs w:val="21"/>
        </w:rPr>
        <w:t xml:space="preserve"> claim warrants </w:t>
      </w:r>
      <w:r w:rsidR="00FF7727">
        <w:rPr>
          <w:sz w:val="21"/>
          <w:szCs w:val="21"/>
        </w:rPr>
        <w:t>22</w:t>
      </w:r>
      <w:r w:rsidR="00572584">
        <w:rPr>
          <w:sz w:val="21"/>
          <w:szCs w:val="21"/>
        </w:rPr>
        <w:t>2</w:t>
      </w:r>
      <w:r w:rsidR="009E5E11">
        <w:rPr>
          <w:sz w:val="21"/>
          <w:szCs w:val="21"/>
        </w:rPr>
        <w:t>199</w:t>
      </w:r>
      <w:r w:rsidR="00FF7727">
        <w:rPr>
          <w:sz w:val="21"/>
          <w:szCs w:val="21"/>
        </w:rPr>
        <w:t xml:space="preserve"> to </w:t>
      </w:r>
      <w:r w:rsidR="009F69C5">
        <w:rPr>
          <w:sz w:val="21"/>
          <w:szCs w:val="21"/>
        </w:rPr>
        <w:t>222</w:t>
      </w:r>
      <w:r w:rsidR="009E5E11">
        <w:rPr>
          <w:sz w:val="21"/>
          <w:szCs w:val="21"/>
        </w:rPr>
        <w:t>244</w:t>
      </w:r>
      <w:r w:rsidR="00BC0D1E" w:rsidRPr="00BC0D1E">
        <w:rPr>
          <w:sz w:val="21"/>
          <w:szCs w:val="21"/>
        </w:rPr>
        <w:t xml:space="preserve"> in the amount of $</w:t>
      </w:r>
      <w:r w:rsidR="009E5E11">
        <w:rPr>
          <w:sz w:val="21"/>
          <w:szCs w:val="21"/>
        </w:rPr>
        <w:t>304,550.21.</w:t>
      </w:r>
      <w:r w:rsidR="00C2111B" w:rsidRPr="00C146C5">
        <w:rPr>
          <w:sz w:val="21"/>
          <w:szCs w:val="21"/>
        </w:rPr>
        <w:t xml:space="preserve">  </w:t>
      </w:r>
      <w:r w:rsidR="007C018B" w:rsidRPr="00C146C5">
        <w:rPr>
          <w:sz w:val="21"/>
          <w:szCs w:val="21"/>
        </w:rPr>
        <w:t xml:space="preserve">Mr. </w:t>
      </w:r>
      <w:r w:rsidR="00210B73" w:rsidRPr="00C146C5">
        <w:rPr>
          <w:sz w:val="21"/>
          <w:szCs w:val="21"/>
        </w:rPr>
        <w:t>S</w:t>
      </w:r>
      <w:r w:rsidR="00D40F16">
        <w:rPr>
          <w:sz w:val="21"/>
          <w:szCs w:val="21"/>
        </w:rPr>
        <w:t>avage</w:t>
      </w:r>
      <w:r w:rsidR="004A0246" w:rsidRPr="00C146C5">
        <w:rPr>
          <w:sz w:val="21"/>
          <w:szCs w:val="21"/>
        </w:rPr>
        <w:t xml:space="preserve"> seconded the motion which passed </w:t>
      </w:r>
      <w:r w:rsidR="009E5E11">
        <w:rPr>
          <w:sz w:val="21"/>
          <w:szCs w:val="21"/>
        </w:rPr>
        <w:t>4</w:t>
      </w:r>
      <w:r w:rsidR="00C2111B" w:rsidRPr="00C146C5">
        <w:rPr>
          <w:sz w:val="21"/>
          <w:szCs w:val="21"/>
        </w:rPr>
        <w:t xml:space="preserve"> to 0.</w:t>
      </w:r>
    </w:p>
    <w:p w:rsidR="00572584" w:rsidRDefault="00572584" w:rsidP="00C2111B">
      <w:pPr>
        <w:ind w:left="0" w:firstLine="0"/>
        <w:rPr>
          <w:sz w:val="21"/>
          <w:szCs w:val="21"/>
        </w:rPr>
      </w:pPr>
    </w:p>
    <w:p w:rsidR="00572584" w:rsidRDefault="00572584" w:rsidP="00C2111B">
      <w:pPr>
        <w:ind w:left="0" w:firstLine="0"/>
        <w:rPr>
          <w:sz w:val="21"/>
          <w:szCs w:val="21"/>
        </w:rPr>
      </w:pPr>
      <w:r>
        <w:rPr>
          <w:sz w:val="21"/>
          <w:szCs w:val="21"/>
        </w:rPr>
        <w:t>Mr</w:t>
      </w:r>
      <w:r w:rsidR="00D40F16">
        <w:rPr>
          <w:sz w:val="21"/>
          <w:szCs w:val="21"/>
        </w:rPr>
        <w:t>s</w:t>
      </w:r>
      <w:r>
        <w:rPr>
          <w:sz w:val="21"/>
          <w:szCs w:val="21"/>
        </w:rPr>
        <w:t xml:space="preserve">. </w:t>
      </w:r>
      <w:r w:rsidR="009E5E11">
        <w:rPr>
          <w:sz w:val="21"/>
          <w:szCs w:val="21"/>
        </w:rPr>
        <w:t>Sanders</w:t>
      </w:r>
      <w:r>
        <w:rPr>
          <w:sz w:val="21"/>
          <w:szCs w:val="21"/>
        </w:rPr>
        <w:t xml:space="preserve"> moved to approve the following Associated Student Body transfers:</w:t>
      </w:r>
    </w:p>
    <w:p w:rsidR="00572584" w:rsidRDefault="00572584" w:rsidP="009E5E11">
      <w:pPr>
        <w:pStyle w:val="ListParagraph"/>
        <w:numPr>
          <w:ilvl w:val="0"/>
          <w:numId w:val="38"/>
        </w:numPr>
        <w:rPr>
          <w:sz w:val="19"/>
          <w:szCs w:val="19"/>
        </w:rPr>
      </w:pPr>
      <w:r w:rsidRPr="009E5E11">
        <w:rPr>
          <w:sz w:val="19"/>
          <w:szCs w:val="19"/>
        </w:rPr>
        <w:t xml:space="preserve">From ASB </w:t>
      </w:r>
      <w:r w:rsidR="009E5E11" w:rsidRPr="009E5E11">
        <w:rPr>
          <w:sz w:val="19"/>
          <w:szCs w:val="19"/>
        </w:rPr>
        <w:t>Athletics to ASB Wrestling</w:t>
      </w:r>
      <w:r w:rsidR="00830071" w:rsidRPr="009E5E11">
        <w:rPr>
          <w:sz w:val="19"/>
          <w:szCs w:val="19"/>
        </w:rPr>
        <w:t xml:space="preserve"> </w:t>
      </w:r>
      <w:r w:rsidR="00CF3C49" w:rsidRPr="009E5E11">
        <w:rPr>
          <w:sz w:val="19"/>
          <w:szCs w:val="19"/>
        </w:rPr>
        <w:t xml:space="preserve">    </w:t>
      </w:r>
      <w:r w:rsidRPr="009E5E11">
        <w:rPr>
          <w:sz w:val="19"/>
          <w:szCs w:val="19"/>
        </w:rPr>
        <w:t xml:space="preserve">$  </w:t>
      </w:r>
      <w:r w:rsidR="009E5E11" w:rsidRPr="009E5E11">
        <w:rPr>
          <w:sz w:val="19"/>
          <w:szCs w:val="19"/>
        </w:rPr>
        <w:t>600</w:t>
      </w:r>
      <w:r w:rsidRPr="009E5E11">
        <w:rPr>
          <w:sz w:val="19"/>
          <w:szCs w:val="19"/>
        </w:rPr>
        <w:t xml:space="preserve">.00 – </w:t>
      </w:r>
      <w:r w:rsidR="009E5E11" w:rsidRPr="009E5E11">
        <w:rPr>
          <w:sz w:val="19"/>
          <w:szCs w:val="19"/>
        </w:rPr>
        <w:t>Reimb</w:t>
      </w:r>
      <w:r w:rsidR="000A5265">
        <w:rPr>
          <w:sz w:val="19"/>
          <w:szCs w:val="19"/>
        </w:rPr>
        <w:t>urse</w:t>
      </w:r>
      <w:r w:rsidR="009E5E11" w:rsidRPr="009E5E11">
        <w:rPr>
          <w:sz w:val="19"/>
          <w:szCs w:val="19"/>
        </w:rPr>
        <w:t xml:space="preserve"> NFHS Sanctioning Fee for Sidney meet contingent on fees from tournament </w:t>
      </w:r>
      <w:r w:rsidR="000A5265">
        <w:rPr>
          <w:sz w:val="19"/>
          <w:szCs w:val="19"/>
        </w:rPr>
        <w:t xml:space="preserve">having been </w:t>
      </w:r>
      <w:r w:rsidR="009E5E11" w:rsidRPr="009E5E11">
        <w:rPr>
          <w:sz w:val="19"/>
          <w:szCs w:val="19"/>
        </w:rPr>
        <w:t>deposited in Athletics and not Wrestling</w:t>
      </w:r>
    </w:p>
    <w:p w:rsidR="009E5E11" w:rsidRPr="009E5E11" w:rsidRDefault="004005FA" w:rsidP="009E5E11">
      <w:pPr>
        <w:pStyle w:val="ListParagraph"/>
        <w:numPr>
          <w:ilvl w:val="0"/>
          <w:numId w:val="38"/>
        </w:numPr>
        <w:rPr>
          <w:sz w:val="19"/>
          <w:szCs w:val="19"/>
        </w:rPr>
      </w:pPr>
      <w:r>
        <w:rPr>
          <w:sz w:val="19"/>
          <w:szCs w:val="19"/>
        </w:rPr>
        <w:t>From ASB Athletics to ASB Wrestling      $  150.00- Billings Entry Fee - Allowed because home division</w:t>
      </w:r>
    </w:p>
    <w:p w:rsidR="00DF2173" w:rsidRDefault="009E5E11" w:rsidP="00C2111B">
      <w:pPr>
        <w:ind w:left="0" w:firstLine="0"/>
        <w:rPr>
          <w:sz w:val="21"/>
          <w:szCs w:val="21"/>
        </w:rPr>
      </w:pPr>
      <w:r>
        <w:rPr>
          <w:sz w:val="19"/>
          <w:szCs w:val="19"/>
        </w:rPr>
        <w:t xml:space="preserve">  </w:t>
      </w:r>
      <w:r w:rsidR="00572584">
        <w:rPr>
          <w:sz w:val="21"/>
          <w:szCs w:val="21"/>
        </w:rPr>
        <w:t xml:space="preserve">The motion passed </w:t>
      </w:r>
      <w:r w:rsidR="004005FA">
        <w:rPr>
          <w:sz w:val="21"/>
          <w:szCs w:val="21"/>
        </w:rPr>
        <w:t>4</w:t>
      </w:r>
      <w:r w:rsidR="00572584">
        <w:rPr>
          <w:sz w:val="21"/>
          <w:szCs w:val="21"/>
        </w:rPr>
        <w:t xml:space="preserve"> to 0 </w:t>
      </w:r>
      <w:r w:rsidR="004005FA">
        <w:rPr>
          <w:sz w:val="21"/>
          <w:szCs w:val="21"/>
        </w:rPr>
        <w:t xml:space="preserve">after </w:t>
      </w:r>
      <w:r w:rsidR="00572584">
        <w:rPr>
          <w:sz w:val="21"/>
          <w:szCs w:val="21"/>
        </w:rPr>
        <w:t>a second</w:t>
      </w:r>
      <w:r w:rsidR="004005FA">
        <w:rPr>
          <w:sz w:val="21"/>
          <w:szCs w:val="21"/>
        </w:rPr>
        <w:t xml:space="preserve"> to the motion</w:t>
      </w:r>
      <w:r w:rsidR="00572584">
        <w:rPr>
          <w:sz w:val="21"/>
          <w:szCs w:val="21"/>
        </w:rPr>
        <w:t xml:space="preserve"> by </w:t>
      </w:r>
      <w:r w:rsidR="00830071">
        <w:rPr>
          <w:sz w:val="21"/>
          <w:szCs w:val="21"/>
        </w:rPr>
        <w:t xml:space="preserve">Mr. </w:t>
      </w:r>
      <w:r w:rsidR="004005FA">
        <w:rPr>
          <w:sz w:val="21"/>
          <w:szCs w:val="21"/>
        </w:rPr>
        <w:t>Savage</w:t>
      </w:r>
      <w:r w:rsidR="00572584">
        <w:rPr>
          <w:sz w:val="21"/>
          <w:szCs w:val="21"/>
        </w:rPr>
        <w:t>.</w:t>
      </w:r>
    </w:p>
    <w:p w:rsidR="00572584" w:rsidRDefault="00572584" w:rsidP="00C2111B">
      <w:pPr>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B82CE2">
        <w:rPr>
          <w:sz w:val="21"/>
          <w:szCs w:val="21"/>
        </w:rPr>
        <w:t>provided</w:t>
      </w:r>
      <w:r w:rsidR="00F026CC">
        <w:rPr>
          <w:sz w:val="21"/>
          <w:szCs w:val="21"/>
        </w:rPr>
        <w:t xml:space="preserve"> the following</w:t>
      </w:r>
      <w:r w:rsidR="00B82CE2">
        <w:rPr>
          <w:sz w:val="21"/>
          <w:szCs w:val="21"/>
        </w:rPr>
        <w:t xml:space="preserve"> updates</w:t>
      </w:r>
      <w:r w:rsidR="00B56A36">
        <w:rPr>
          <w:sz w:val="21"/>
          <w:szCs w:val="21"/>
        </w:rPr>
        <w:t>:</w:t>
      </w:r>
    </w:p>
    <w:p w:rsidR="00F026CC" w:rsidRDefault="00F026CC" w:rsidP="00B56A36">
      <w:pPr>
        <w:ind w:left="0" w:firstLine="0"/>
        <w:rPr>
          <w:b/>
          <w:sz w:val="21"/>
          <w:szCs w:val="21"/>
        </w:rPr>
      </w:pPr>
      <w:r w:rsidRPr="00F026CC">
        <w:rPr>
          <w:b/>
          <w:sz w:val="21"/>
          <w:szCs w:val="21"/>
        </w:rPr>
        <w:t>Correspondence:</w:t>
      </w:r>
    </w:p>
    <w:p w:rsidR="00F026CC" w:rsidRPr="00F026CC" w:rsidRDefault="00F026CC" w:rsidP="00F026CC">
      <w:pPr>
        <w:ind w:left="0" w:firstLine="0"/>
        <w:rPr>
          <w:sz w:val="21"/>
          <w:szCs w:val="21"/>
        </w:rPr>
      </w:pPr>
      <w:r w:rsidRPr="00F026CC">
        <w:rPr>
          <w:sz w:val="21"/>
          <w:szCs w:val="21"/>
        </w:rPr>
        <w:t>-</w:t>
      </w:r>
      <w:r>
        <w:rPr>
          <w:sz w:val="21"/>
          <w:szCs w:val="21"/>
        </w:rPr>
        <w:t xml:space="preserve"> </w:t>
      </w:r>
      <w:r w:rsidRPr="00F026CC">
        <w:rPr>
          <w:sz w:val="21"/>
          <w:szCs w:val="21"/>
        </w:rPr>
        <w:t xml:space="preserve"> </w:t>
      </w:r>
      <w:r w:rsidR="004005FA">
        <w:rPr>
          <w:sz w:val="21"/>
          <w:szCs w:val="21"/>
        </w:rPr>
        <w:t xml:space="preserve">Thank you notes </w:t>
      </w:r>
      <w:r w:rsidR="000A5265">
        <w:rPr>
          <w:sz w:val="21"/>
          <w:szCs w:val="21"/>
        </w:rPr>
        <w:t xml:space="preserve">received </w:t>
      </w:r>
      <w:r w:rsidR="004005FA">
        <w:rPr>
          <w:sz w:val="21"/>
          <w:szCs w:val="21"/>
        </w:rPr>
        <w:t>from staff for payment of salaried Impact Stipends</w:t>
      </w:r>
    </w:p>
    <w:p w:rsidR="001047AB" w:rsidRDefault="00572584" w:rsidP="00DA544B">
      <w:pPr>
        <w:ind w:left="0" w:firstLine="0"/>
        <w:rPr>
          <w:sz w:val="21"/>
          <w:szCs w:val="21"/>
        </w:rPr>
      </w:pPr>
      <w:r>
        <w:rPr>
          <w:b/>
          <w:sz w:val="21"/>
          <w:szCs w:val="21"/>
        </w:rPr>
        <w:t xml:space="preserve">Updated Enrollment Figures Grades K-12:  </w:t>
      </w:r>
      <w:r w:rsidR="00F026CC">
        <w:rPr>
          <w:sz w:val="21"/>
          <w:szCs w:val="21"/>
        </w:rPr>
        <w:t>1,3</w:t>
      </w:r>
      <w:r w:rsidR="00B82CE2">
        <w:rPr>
          <w:sz w:val="21"/>
          <w:szCs w:val="21"/>
        </w:rPr>
        <w:t>96</w:t>
      </w:r>
      <w:r>
        <w:rPr>
          <w:sz w:val="21"/>
          <w:szCs w:val="21"/>
        </w:rPr>
        <w:t xml:space="preserve"> as of today</w:t>
      </w:r>
    </w:p>
    <w:p w:rsidR="00EA76F9" w:rsidRDefault="00EA76F9" w:rsidP="00DA544B">
      <w:pPr>
        <w:ind w:left="0" w:firstLine="0"/>
        <w:rPr>
          <w:b/>
          <w:sz w:val="21"/>
          <w:szCs w:val="21"/>
        </w:rPr>
      </w:pPr>
      <w:r>
        <w:rPr>
          <w:b/>
          <w:sz w:val="21"/>
          <w:szCs w:val="21"/>
        </w:rPr>
        <w:t>Legislative Updates:</w:t>
      </w:r>
    </w:p>
    <w:p w:rsidR="00EA76F9" w:rsidRDefault="0040382E" w:rsidP="00DA544B">
      <w:pPr>
        <w:ind w:left="0" w:firstLine="0"/>
        <w:rPr>
          <w:sz w:val="21"/>
          <w:szCs w:val="21"/>
        </w:rPr>
      </w:pPr>
      <w:r>
        <w:rPr>
          <w:sz w:val="21"/>
          <w:szCs w:val="21"/>
        </w:rPr>
        <w:t xml:space="preserve">- </w:t>
      </w:r>
      <w:r w:rsidR="00B82CE2">
        <w:rPr>
          <w:sz w:val="21"/>
          <w:szCs w:val="21"/>
        </w:rPr>
        <w:t xml:space="preserve">SB 260 </w:t>
      </w:r>
      <w:r w:rsidR="000A5265">
        <w:rPr>
          <w:sz w:val="21"/>
          <w:szCs w:val="21"/>
        </w:rPr>
        <w:t>O</w:t>
      </w:r>
      <w:r w:rsidR="00B82CE2">
        <w:rPr>
          <w:sz w:val="21"/>
          <w:szCs w:val="21"/>
        </w:rPr>
        <w:t>il and gas concentric circles</w:t>
      </w:r>
      <w:r w:rsidR="000A5265">
        <w:rPr>
          <w:sz w:val="21"/>
          <w:szCs w:val="21"/>
        </w:rPr>
        <w:t xml:space="preserve"> possible</w:t>
      </w:r>
      <w:r w:rsidR="00B82CE2">
        <w:rPr>
          <w:sz w:val="21"/>
          <w:szCs w:val="21"/>
        </w:rPr>
        <w:t xml:space="preserve"> compromise where </w:t>
      </w:r>
      <w:r w:rsidR="000A5265">
        <w:rPr>
          <w:sz w:val="21"/>
          <w:szCs w:val="21"/>
        </w:rPr>
        <w:t>50%</w:t>
      </w:r>
      <w:r w:rsidR="00B82CE2">
        <w:rPr>
          <w:sz w:val="21"/>
          <w:szCs w:val="21"/>
        </w:rPr>
        <w:t xml:space="preserve"> of these funds would go into an infrastructure account which </w:t>
      </w:r>
      <w:r w:rsidR="000A5265">
        <w:rPr>
          <w:sz w:val="21"/>
          <w:szCs w:val="21"/>
        </w:rPr>
        <w:t>could be accessed by any school.  This is an attempt by oil and gas schools to retain at least a portion of the concentric circles funds;</w:t>
      </w:r>
    </w:p>
    <w:p w:rsidR="00B82CE2" w:rsidRDefault="00B82CE2" w:rsidP="00DA544B">
      <w:pPr>
        <w:ind w:left="0" w:firstLine="0"/>
        <w:rPr>
          <w:sz w:val="21"/>
          <w:szCs w:val="21"/>
        </w:rPr>
      </w:pPr>
      <w:r>
        <w:rPr>
          <w:sz w:val="21"/>
          <w:szCs w:val="21"/>
        </w:rPr>
        <w:t xml:space="preserve">- SB 252 would remove the mandatory </w:t>
      </w:r>
      <w:r w:rsidR="000A5265">
        <w:rPr>
          <w:sz w:val="21"/>
          <w:szCs w:val="21"/>
        </w:rPr>
        <w:t xml:space="preserve">budgeting of </w:t>
      </w:r>
      <w:r>
        <w:rPr>
          <w:sz w:val="21"/>
          <w:szCs w:val="21"/>
        </w:rPr>
        <w:t>25% oil and gas received from the general fund budget</w:t>
      </w:r>
      <w:r w:rsidR="000A5265">
        <w:rPr>
          <w:sz w:val="21"/>
          <w:szCs w:val="21"/>
        </w:rPr>
        <w:t xml:space="preserve"> giving local control over the budgeting of these funds</w:t>
      </w:r>
      <w:r>
        <w:rPr>
          <w:sz w:val="21"/>
          <w:szCs w:val="21"/>
        </w:rPr>
        <w:t>.  This is being amended to allow any oil and gas budgeted in the general fund to be applied to either the base or overbase budget;</w:t>
      </w:r>
    </w:p>
    <w:p w:rsidR="00B82CE2" w:rsidRDefault="000A5265" w:rsidP="00DA544B">
      <w:pPr>
        <w:ind w:left="0" w:firstLine="0"/>
        <w:rPr>
          <w:sz w:val="21"/>
          <w:szCs w:val="21"/>
        </w:rPr>
      </w:pPr>
      <w:r>
        <w:rPr>
          <w:sz w:val="21"/>
          <w:szCs w:val="21"/>
        </w:rPr>
        <w:t>- HB 373 would permit bonding capacity to be 100% of taxable valuation rather than the current 50%; and</w:t>
      </w:r>
    </w:p>
    <w:p w:rsidR="000A5265" w:rsidRPr="00EA76F9" w:rsidRDefault="000A5265" w:rsidP="00DA544B">
      <w:pPr>
        <w:ind w:left="0" w:firstLine="0"/>
        <w:rPr>
          <w:sz w:val="21"/>
          <w:szCs w:val="21"/>
        </w:rPr>
      </w:pPr>
      <w:r>
        <w:rPr>
          <w:sz w:val="21"/>
          <w:szCs w:val="21"/>
        </w:rPr>
        <w:t>- HB 423 would raise the 130% of maximum budget cap currently placed on oil and gas receipts to 150%.</w:t>
      </w:r>
    </w:p>
    <w:p w:rsidR="00B82CE2" w:rsidRDefault="00B82CE2" w:rsidP="00B82CE2">
      <w:pPr>
        <w:ind w:left="0" w:firstLine="0"/>
        <w:rPr>
          <w:b/>
          <w:sz w:val="21"/>
          <w:szCs w:val="21"/>
        </w:rPr>
      </w:pPr>
      <w:r>
        <w:rPr>
          <w:b/>
          <w:sz w:val="21"/>
          <w:szCs w:val="21"/>
        </w:rPr>
        <w:t>Facility Updates:</w:t>
      </w:r>
    </w:p>
    <w:p w:rsidR="00B82CE2" w:rsidRDefault="00B82CE2" w:rsidP="000A5265">
      <w:pPr>
        <w:ind w:left="0" w:firstLine="0"/>
        <w:rPr>
          <w:sz w:val="21"/>
          <w:szCs w:val="21"/>
        </w:rPr>
      </w:pPr>
      <w:r>
        <w:rPr>
          <w:sz w:val="21"/>
          <w:szCs w:val="21"/>
        </w:rPr>
        <w:t xml:space="preserve">- CTA </w:t>
      </w:r>
      <w:r w:rsidR="000A5265">
        <w:rPr>
          <w:sz w:val="21"/>
          <w:szCs w:val="21"/>
        </w:rPr>
        <w:t>Architects has provided design fee estimates for Phase 1,2 and 3 of West Side School.  As this information only arrived today, it requires a closer look.  Trustees requested a total estimated project cost.</w:t>
      </w:r>
    </w:p>
    <w:p w:rsidR="000A5265" w:rsidRDefault="000A5265" w:rsidP="000A5265">
      <w:pPr>
        <w:ind w:left="0" w:firstLine="0"/>
        <w:rPr>
          <w:b/>
          <w:sz w:val="21"/>
          <w:szCs w:val="21"/>
        </w:rPr>
      </w:pPr>
      <w:r>
        <w:rPr>
          <w:b/>
          <w:sz w:val="21"/>
          <w:szCs w:val="21"/>
        </w:rPr>
        <w:t>Donation:</w:t>
      </w:r>
    </w:p>
    <w:p w:rsidR="000A5265" w:rsidRPr="000A5265" w:rsidRDefault="000A5265" w:rsidP="000A5265">
      <w:pPr>
        <w:ind w:left="0" w:firstLine="0"/>
        <w:rPr>
          <w:sz w:val="21"/>
          <w:szCs w:val="21"/>
        </w:rPr>
      </w:pPr>
      <w:r>
        <w:rPr>
          <w:sz w:val="21"/>
          <w:szCs w:val="21"/>
        </w:rPr>
        <w:t>Richard Roehm of Bozeman has donated $9,121.21 in books to the High School Library.</w:t>
      </w:r>
      <w:r w:rsidR="001D4B75">
        <w:rPr>
          <w:sz w:val="21"/>
          <w:szCs w:val="21"/>
        </w:rPr>
        <w:t xml:space="preserve">  Mr. Hart is just thrilled with the arrival of the nine crates of books.</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874157" w:rsidRDefault="00841FA0" w:rsidP="00537B6A">
      <w:pPr>
        <w:ind w:left="0" w:firstLine="0"/>
        <w:rPr>
          <w:sz w:val="20"/>
          <w:szCs w:val="20"/>
        </w:rPr>
      </w:pPr>
      <w:r w:rsidRPr="009A18AA">
        <w:rPr>
          <w:sz w:val="20"/>
          <w:szCs w:val="20"/>
        </w:rPr>
        <w:t xml:space="preserve">-  </w:t>
      </w:r>
      <w:r w:rsidR="00537B6A">
        <w:rPr>
          <w:sz w:val="20"/>
          <w:szCs w:val="20"/>
        </w:rPr>
        <w:t>Hearings are scheduled on the above bills for Wednesday, February 11, 2015;</w:t>
      </w:r>
    </w:p>
    <w:p w:rsidR="00B434A3" w:rsidRPr="00874157" w:rsidRDefault="00B434A3" w:rsidP="00B434A3">
      <w:pPr>
        <w:ind w:left="216" w:hanging="216"/>
        <w:rPr>
          <w:sz w:val="19"/>
          <w:szCs w:val="19"/>
        </w:rPr>
      </w:pPr>
      <w:r>
        <w:rPr>
          <w:sz w:val="20"/>
          <w:szCs w:val="20"/>
        </w:rPr>
        <w:t>-  The District Calendar Committee has met and come up with two possible calendars.  One will have a later start in case construction inhibits the earlier start date;</w:t>
      </w:r>
    </w:p>
    <w:p w:rsidR="00874157" w:rsidRDefault="00ED3FB2" w:rsidP="00841FA0">
      <w:pPr>
        <w:ind w:left="0" w:firstLine="0"/>
        <w:rPr>
          <w:sz w:val="20"/>
          <w:szCs w:val="20"/>
        </w:rPr>
      </w:pPr>
      <w:r>
        <w:rPr>
          <w:sz w:val="20"/>
          <w:szCs w:val="20"/>
        </w:rPr>
        <w:t xml:space="preserve">-  </w:t>
      </w:r>
      <w:r w:rsidR="00537B6A">
        <w:rPr>
          <w:sz w:val="20"/>
          <w:szCs w:val="20"/>
        </w:rPr>
        <w:t>2C Girls and Boys Basketball tournament will be held at the high school February 16-21</w:t>
      </w:r>
      <w:r w:rsidR="006D7EFE">
        <w:rPr>
          <w:sz w:val="20"/>
          <w:szCs w:val="20"/>
        </w:rPr>
        <w:t>;</w:t>
      </w:r>
    </w:p>
    <w:p w:rsidR="00537B6A" w:rsidRDefault="00874157" w:rsidP="00841FA0">
      <w:pPr>
        <w:ind w:left="0" w:firstLine="0"/>
        <w:rPr>
          <w:sz w:val="20"/>
          <w:szCs w:val="20"/>
        </w:rPr>
      </w:pPr>
      <w:r>
        <w:rPr>
          <w:sz w:val="20"/>
          <w:szCs w:val="20"/>
        </w:rPr>
        <w:t xml:space="preserve">-  </w:t>
      </w:r>
      <w:r w:rsidR="00537B6A">
        <w:rPr>
          <w:sz w:val="20"/>
          <w:szCs w:val="20"/>
        </w:rPr>
        <w:t>State Wrestling will be held in Billings February 13 and 14;</w:t>
      </w:r>
    </w:p>
    <w:p w:rsidR="00ED3FB2" w:rsidRDefault="00537B6A" w:rsidP="00841FA0">
      <w:pPr>
        <w:ind w:left="0" w:firstLine="0"/>
        <w:rPr>
          <w:sz w:val="20"/>
          <w:szCs w:val="20"/>
        </w:rPr>
      </w:pPr>
      <w:r>
        <w:rPr>
          <w:sz w:val="20"/>
          <w:szCs w:val="20"/>
        </w:rPr>
        <w:t>-  Eastern A Band will be in Glendive February 16 and 17;</w:t>
      </w:r>
      <w:r w:rsidR="006D7EFE">
        <w:rPr>
          <w:sz w:val="20"/>
          <w:szCs w:val="20"/>
          <w:vertAlign w:val="superscript"/>
        </w:rPr>
        <w:t xml:space="preserve"> </w:t>
      </w:r>
    </w:p>
    <w:p w:rsidR="00ED3FB2" w:rsidRDefault="00537B6A" w:rsidP="00841FA0">
      <w:pPr>
        <w:ind w:left="0" w:firstLine="0"/>
        <w:rPr>
          <w:sz w:val="20"/>
          <w:szCs w:val="20"/>
        </w:rPr>
      </w:pPr>
      <w:r>
        <w:rPr>
          <w:sz w:val="20"/>
          <w:szCs w:val="20"/>
        </w:rPr>
        <w:t>-  Divisional Girls and Boys Basketball will be in Billings February 26-28.  No school on the 26</w:t>
      </w:r>
      <w:r w:rsidRPr="00537B6A">
        <w:rPr>
          <w:sz w:val="20"/>
          <w:szCs w:val="20"/>
          <w:vertAlign w:val="superscript"/>
        </w:rPr>
        <w:t>th</w:t>
      </w:r>
      <w:r>
        <w:rPr>
          <w:sz w:val="20"/>
          <w:szCs w:val="20"/>
        </w:rPr>
        <w:t xml:space="preserve"> and 27</w:t>
      </w:r>
      <w:r w:rsidRPr="00537B6A">
        <w:rPr>
          <w:sz w:val="20"/>
          <w:szCs w:val="20"/>
          <w:vertAlign w:val="superscript"/>
        </w:rPr>
        <w:t>th</w:t>
      </w:r>
      <w:r>
        <w:rPr>
          <w:sz w:val="20"/>
          <w:szCs w:val="20"/>
        </w:rPr>
        <w:t>; and</w:t>
      </w:r>
    </w:p>
    <w:p w:rsidR="001E0CC5" w:rsidRDefault="001E0CC5" w:rsidP="00841FA0">
      <w:pPr>
        <w:ind w:left="0" w:firstLine="0"/>
        <w:rPr>
          <w:sz w:val="20"/>
          <w:szCs w:val="20"/>
        </w:rPr>
      </w:pPr>
      <w:r>
        <w:rPr>
          <w:sz w:val="20"/>
          <w:szCs w:val="20"/>
        </w:rPr>
        <w:t xml:space="preserve">-  </w:t>
      </w:r>
      <w:r w:rsidR="002D3609">
        <w:rPr>
          <w:sz w:val="20"/>
          <w:szCs w:val="20"/>
        </w:rPr>
        <w:t>MQEC was Monday, January 26, 2015 with emphasis on legislative issues.</w:t>
      </w:r>
    </w:p>
    <w:p w:rsidR="002D3609" w:rsidRDefault="002D3609" w:rsidP="00841FA0">
      <w:pPr>
        <w:ind w:left="0" w:firstLine="0"/>
        <w:rPr>
          <w:b/>
          <w:sz w:val="20"/>
          <w:szCs w:val="20"/>
        </w:rPr>
      </w:pPr>
      <w:r>
        <w:rPr>
          <w:b/>
          <w:sz w:val="20"/>
          <w:szCs w:val="20"/>
        </w:rPr>
        <w:lastRenderedPageBreak/>
        <w:t>Labor Management Committee (LMC) Report:</w:t>
      </w:r>
    </w:p>
    <w:p w:rsidR="002D3609" w:rsidRPr="002D3609" w:rsidRDefault="00B434A3" w:rsidP="00841FA0">
      <w:pPr>
        <w:ind w:left="0" w:firstLine="0"/>
        <w:rPr>
          <w:sz w:val="20"/>
          <w:szCs w:val="20"/>
        </w:rPr>
      </w:pPr>
      <w:r>
        <w:rPr>
          <w:sz w:val="20"/>
          <w:szCs w:val="20"/>
        </w:rPr>
        <w:t>January concerns included the addition of five minutes onto the end of the school day at the high school to facilitate a different lunch schedule.  Staff were under the impression that it is a requirement they be at school for 20 minutes before and after the school day.  Dr. Farr is researching past documentation looking for references or policies pertaining to staff presence prior to and after school.</w:t>
      </w:r>
    </w:p>
    <w:p w:rsidR="00F405D9" w:rsidRDefault="00F405D9" w:rsidP="00DD4088">
      <w:pPr>
        <w:ind w:left="0" w:firstLine="0"/>
        <w:rPr>
          <w:sz w:val="21"/>
          <w:szCs w:val="21"/>
        </w:rPr>
      </w:pPr>
    </w:p>
    <w:p w:rsidR="00D35C3A" w:rsidRDefault="00D35C3A" w:rsidP="00D35C3A">
      <w:pPr>
        <w:ind w:left="0" w:firstLine="0"/>
        <w:rPr>
          <w:b/>
          <w:sz w:val="21"/>
          <w:szCs w:val="21"/>
        </w:rPr>
      </w:pPr>
      <w:r w:rsidRPr="00CE7FCF">
        <w:rPr>
          <w:b/>
          <w:sz w:val="21"/>
          <w:szCs w:val="21"/>
          <w:u w:val="single"/>
        </w:rPr>
        <w:t>STUDENT REPRESENTATIVE REPORT</w:t>
      </w:r>
      <w:r w:rsidRPr="00CE7FCF">
        <w:rPr>
          <w:b/>
          <w:sz w:val="21"/>
          <w:szCs w:val="21"/>
        </w:rPr>
        <w:t xml:space="preserve">:     </w:t>
      </w:r>
    </w:p>
    <w:p w:rsidR="00A50BAE" w:rsidRDefault="00A50BAE" w:rsidP="00A50BAE">
      <w:pPr>
        <w:ind w:left="0" w:firstLine="0"/>
        <w:rPr>
          <w:sz w:val="21"/>
          <w:szCs w:val="21"/>
        </w:rPr>
      </w:pPr>
      <w:r w:rsidRPr="00A50BAE">
        <w:rPr>
          <w:sz w:val="21"/>
          <w:szCs w:val="21"/>
        </w:rPr>
        <w:t>-</w:t>
      </w:r>
      <w:r>
        <w:rPr>
          <w:sz w:val="21"/>
          <w:szCs w:val="21"/>
        </w:rPr>
        <w:t xml:space="preserve"> To address the lunch issue presented by the underclassman, five minutes has been added to the lunch period allowing more time to eat.  The original rotation was set up with Seniors/Sophomores first week and Juniors/Freshman the second week.  Seniors complained about losing their “perk” so the rotation was adjusted as follows:  Senior/Juniors; Seniors/Sophomores and Seniors/Freshmen;</w:t>
      </w:r>
    </w:p>
    <w:p w:rsidR="00A50BAE" w:rsidRDefault="00A50BAE" w:rsidP="00A50BAE">
      <w:pPr>
        <w:ind w:left="0" w:firstLine="0"/>
        <w:rPr>
          <w:sz w:val="21"/>
          <w:szCs w:val="21"/>
        </w:rPr>
      </w:pPr>
      <w:r>
        <w:rPr>
          <w:sz w:val="21"/>
          <w:szCs w:val="21"/>
        </w:rPr>
        <w:t>- Prom is coming up.  The theme was voted on today</w:t>
      </w:r>
      <w:r w:rsidR="00385C7C">
        <w:rPr>
          <w:sz w:val="21"/>
          <w:szCs w:val="21"/>
        </w:rPr>
        <w:t xml:space="preserve"> but has not been announced;</w:t>
      </w:r>
    </w:p>
    <w:p w:rsidR="00385C7C" w:rsidRDefault="00385C7C" w:rsidP="00A50BAE">
      <w:pPr>
        <w:ind w:left="0" w:firstLine="0"/>
        <w:rPr>
          <w:sz w:val="21"/>
          <w:szCs w:val="21"/>
        </w:rPr>
      </w:pPr>
      <w:r>
        <w:rPr>
          <w:sz w:val="21"/>
          <w:szCs w:val="21"/>
        </w:rPr>
        <w:t>- Working on some “fun” activities for each month- things we can do to get people excited about school; and</w:t>
      </w:r>
    </w:p>
    <w:p w:rsidR="00385C7C" w:rsidRPr="00A50BAE" w:rsidRDefault="00385C7C" w:rsidP="00A50BAE">
      <w:pPr>
        <w:ind w:left="0" w:firstLine="0"/>
        <w:rPr>
          <w:sz w:val="21"/>
          <w:szCs w:val="21"/>
        </w:rPr>
      </w:pPr>
      <w:r>
        <w:rPr>
          <w:sz w:val="21"/>
          <w:szCs w:val="21"/>
        </w:rPr>
        <w:t>- When asked about the cell phone policy, was assured it was going well with less referrals to the office.</w:t>
      </w:r>
    </w:p>
    <w:p w:rsidR="00D35C3A" w:rsidRPr="00AD1C27" w:rsidRDefault="00D35C3A" w:rsidP="00D35C3A">
      <w:pPr>
        <w:outlineLvl w:val="0"/>
        <w:rPr>
          <w:b/>
          <w:sz w:val="21"/>
          <w:szCs w:val="21"/>
          <w:u w:val="single"/>
        </w:rPr>
      </w:pPr>
      <w:r w:rsidRPr="00AD1C27">
        <w:rPr>
          <w:b/>
          <w:sz w:val="21"/>
          <w:szCs w:val="21"/>
          <w:u w:val="single"/>
        </w:rPr>
        <w:t>COMMITTEE REPORTS:</w:t>
      </w:r>
    </w:p>
    <w:p w:rsidR="00D35C3A" w:rsidRPr="00AD1C27" w:rsidRDefault="00D35C3A" w:rsidP="00D35C3A">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385C7C">
        <w:rPr>
          <w:b/>
          <w:i/>
          <w:sz w:val="21"/>
          <w:szCs w:val="21"/>
        </w:rPr>
        <w:t>February 3, 2015</w:t>
      </w:r>
    </w:p>
    <w:p w:rsidR="00D35C3A" w:rsidRDefault="00D35C3A" w:rsidP="00D35C3A">
      <w:pPr>
        <w:rPr>
          <w:sz w:val="21"/>
          <w:szCs w:val="21"/>
        </w:rPr>
      </w:pPr>
      <w:r w:rsidRPr="00CB2F8E">
        <w:rPr>
          <w:sz w:val="21"/>
          <w:szCs w:val="21"/>
        </w:rPr>
        <w:t>Mr</w:t>
      </w:r>
      <w:r w:rsidR="00385C7C">
        <w:rPr>
          <w:sz w:val="21"/>
          <w:szCs w:val="21"/>
        </w:rPr>
        <w:t>s</w:t>
      </w:r>
      <w:r w:rsidRPr="00CB2F8E">
        <w:rPr>
          <w:sz w:val="21"/>
          <w:szCs w:val="21"/>
        </w:rPr>
        <w:t xml:space="preserve">. </w:t>
      </w:r>
      <w:r w:rsidR="00385C7C">
        <w:rPr>
          <w:sz w:val="21"/>
          <w:szCs w:val="21"/>
        </w:rPr>
        <w:t>Sanders outlined</w:t>
      </w:r>
      <w:r w:rsidR="002D3307">
        <w:rPr>
          <w:sz w:val="21"/>
          <w:szCs w:val="21"/>
        </w:rPr>
        <w:t xml:space="preserve"> </w:t>
      </w:r>
      <w:r>
        <w:rPr>
          <w:sz w:val="21"/>
          <w:szCs w:val="21"/>
        </w:rPr>
        <w:t xml:space="preserve">committee </w:t>
      </w:r>
      <w:r w:rsidR="000D5854">
        <w:rPr>
          <w:sz w:val="21"/>
          <w:szCs w:val="21"/>
        </w:rPr>
        <w:t>discussions</w:t>
      </w:r>
      <w:r w:rsidRPr="00AD1C27">
        <w:rPr>
          <w:sz w:val="21"/>
          <w:szCs w:val="21"/>
        </w:rPr>
        <w:t>:</w:t>
      </w:r>
    </w:p>
    <w:p w:rsidR="00385C7C" w:rsidRDefault="00C0728F" w:rsidP="00385C7C">
      <w:pPr>
        <w:ind w:left="43" w:hanging="115"/>
        <w:rPr>
          <w:sz w:val="21"/>
          <w:szCs w:val="21"/>
        </w:rPr>
      </w:pPr>
      <w:r>
        <w:rPr>
          <w:sz w:val="21"/>
          <w:szCs w:val="21"/>
        </w:rPr>
        <w:t xml:space="preserve">- </w:t>
      </w:r>
      <w:r w:rsidR="00385C7C">
        <w:rPr>
          <w:sz w:val="21"/>
          <w:szCs w:val="21"/>
        </w:rPr>
        <w:t>Steve Yockim</w:t>
      </w:r>
      <w:r w:rsidR="009F1600">
        <w:rPr>
          <w:sz w:val="21"/>
          <w:szCs w:val="21"/>
        </w:rPr>
        <w:t xml:space="preserve">, Technology Coordinator, </w:t>
      </w:r>
      <w:r w:rsidR="00385C7C">
        <w:rPr>
          <w:sz w:val="21"/>
          <w:szCs w:val="21"/>
        </w:rPr>
        <w:t xml:space="preserve"> reported on the replacement of School Master with Infinite Campus; updating staff computers; more and more District information is utilizing the cloud; </w:t>
      </w:r>
      <w:r w:rsidR="009F1600">
        <w:rPr>
          <w:sz w:val="21"/>
          <w:szCs w:val="21"/>
        </w:rPr>
        <w:t>the newly instituted Help Desk feature is effective; and the District is planning to have six 15 unit mobile labs available;</w:t>
      </w:r>
    </w:p>
    <w:p w:rsidR="009F1600" w:rsidRDefault="009F1600" w:rsidP="00385C7C">
      <w:pPr>
        <w:ind w:left="43" w:hanging="115"/>
        <w:rPr>
          <w:sz w:val="21"/>
          <w:szCs w:val="21"/>
        </w:rPr>
      </w:pPr>
      <w:r>
        <w:rPr>
          <w:sz w:val="21"/>
          <w:szCs w:val="21"/>
        </w:rPr>
        <w:t>- Pam Radke, Food Services Supervisor, stated she is fully staffed and breakfast participation continues to increase.  She is looking ahead at a possible expansion of the breakfast program to other schools;</w:t>
      </w:r>
    </w:p>
    <w:p w:rsidR="009F1600" w:rsidRDefault="009F1600" w:rsidP="00385C7C">
      <w:pPr>
        <w:ind w:left="43" w:hanging="115"/>
        <w:rPr>
          <w:sz w:val="21"/>
          <w:szCs w:val="21"/>
        </w:rPr>
      </w:pPr>
      <w:r>
        <w:rPr>
          <w:sz w:val="21"/>
          <w:szCs w:val="21"/>
        </w:rPr>
        <w:t>-  Thom Barnhart, Testing Coordinator and Curriculum Director, reported on the need for a significant writing program, math issues and the progress on articulation with Dawson Community College;</w:t>
      </w:r>
    </w:p>
    <w:p w:rsidR="009F1600" w:rsidRDefault="009F1600" w:rsidP="00385C7C">
      <w:pPr>
        <w:ind w:left="43" w:hanging="115"/>
        <w:rPr>
          <w:sz w:val="21"/>
          <w:szCs w:val="21"/>
        </w:rPr>
      </w:pPr>
      <w:r>
        <w:rPr>
          <w:sz w:val="21"/>
          <w:szCs w:val="21"/>
        </w:rPr>
        <w:t>- Brian LeFors, Transportation Supervisor, informed Trustees all busses passed second semester inspection.  He also talked about electrical shortcomings in the building and reported Bus 4 needs to be replaced; and</w:t>
      </w:r>
    </w:p>
    <w:p w:rsidR="004B7D29" w:rsidRDefault="00C0728F" w:rsidP="00385C7C">
      <w:pPr>
        <w:ind w:left="101" w:hanging="173"/>
        <w:rPr>
          <w:sz w:val="21"/>
          <w:szCs w:val="21"/>
        </w:rPr>
      </w:pPr>
      <w:r>
        <w:rPr>
          <w:sz w:val="21"/>
          <w:szCs w:val="21"/>
        </w:rPr>
        <w:t xml:space="preserve">- </w:t>
      </w:r>
      <w:r w:rsidR="00D35C3A">
        <w:rPr>
          <w:sz w:val="21"/>
          <w:szCs w:val="21"/>
        </w:rPr>
        <w:t>Vacancies</w:t>
      </w:r>
      <w:r w:rsidR="004B7D29">
        <w:rPr>
          <w:sz w:val="21"/>
          <w:szCs w:val="21"/>
        </w:rPr>
        <w:t xml:space="preserve"> and Transfers were reviewed.  New Hires </w:t>
      </w:r>
      <w:r w:rsidR="00385C7C">
        <w:rPr>
          <w:sz w:val="21"/>
          <w:szCs w:val="21"/>
        </w:rPr>
        <w:t xml:space="preserve">including Fall Coaching/Advisor renewals </w:t>
      </w:r>
      <w:r w:rsidR="004B7D29">
        <w:rPr>
          <w:sz w:val="21"/>
          <w:szCs w:val="21"/>
        </w:rPr>
        <w:t xml:space="preserve">and </w:t>
      </w:r>
      <w:r w:rsidR="00D35C3A">
        <w:rPr>
          <w:sz w:val="21"/>
          <w:szCs w:val="21"/>
        </w:rPr>
        <w:t>Resignations</w:t>
      </w:r>
      <w:r w:rsidR="00785496">
        <w:rPr>
          <w:sz w:val="21"/>
          <w:szCs w:val="21"/>
        </w:rPr>
        <w:t xml:space="preserve"> </w:t>
      </w:r>
      <w:r w:rsidR="00385C7C">
        <w:rPr>
          <w:sz w:val="21"/>
          <w:szCs w:val="21"/>
        </w:rPr>
        <w:t>are on the Consent Agenda.</w:t>
      </w:r>
    </w:p>
    <w:p w:rsidR="00D35C3A" w:rsidRDefault="00D35C3A" w:rsidP="00D35C3A">
      <w:pPr>
        <w:ind w:left="216" w:hanging="216"/>
        <w:rPr>
          <w:sz w:val="21"/>
          <w:szCs w:val="21"/>
        </w:rPr>
      </w:pPr>
    </w:p>
    <w:p w:rsidR="00D35C3A" w:rsidRDefault="00D35C3A" w:rsidP="00C0728F">
      <w:pPr>
        <w:ind w:left="130" w:hanging="130"/>
        <w:rPr>
          <w:b/>
          <w:i/>
          <w:sz w:val="21"/>
          <w:szCs w:val="21"/>
        </w:rPr>
      </w:pPr>
      <w:r>
        <w:rPr>
          <w:b/>
          <w:i/>
          <w:sz w:val="21"/>
          <w:szCs w:val="21"/>
        </w:rPr>
        <w:t>TRANSPORTATION COMMITTEE</w:t>
      </w:r>
      <w:r w:rsidR="00915690">
        <w:rPr>
          <w:b/>
          <w:i/>
          <w:sz w:val="21"/>
          <w:szCs w:val="21"/>
        </w:rPr>
        <w:tab/>
      </w:r>
      <w:r w:rsidR="00915690">
        <w:rPr>
          <w:b/>
          <w:i/>
          <w:sz w:val="21"/>
          <w:szCs w:val="21"/>
        </w:rPr>
        <w:tab/>
      </w:r>
      <w:r w:rsidR="00915690">
        <w:rPr>
          <w:b/>
          <w:i/>
          <w:sz w:val="21"/>
          <w:szCs w:val="21"/>
        </w:rPr>
        <w:tab/>
      </w:r>
      <w:r w:rsidR="003C7451">
        <w:rPr>
          <w:b/>
          <w:i/>
          <w:sz w:val="21"/>
          <w:szCs w:val="21"/>
        </w:rPr>
        <w:t>February 3, 2015</w:t>
      </w:r>
    </w:p>
    <w:p w:rsidR="00915690" w:rsidRDefault="00C0728F" w:rsidP="00D35C3A">
      <w:pPr>
        <w:ind w:left="0" w:firstLine="0"/>
        <w:rPr>
          <w:sz w:val="21"/>
          <w:szCs w:val="21"/>
        </w:rPr>
      </w:pPr>
      <w:r>
        <w:rPr>
          <w:sz w:val="21"/>
          <w:szCs w:val="21"/>
        </w:rPr>
        <w:t xml:space="preserve">Mr. </w:t>
      </w:r>
      <w:r w:rsidR="003C7451">
        <w:rPr>
          <w:sz w:val="21"/>
          <w:szCs w:val="21"/>
        </w:rPr>
        <w:t>Steinbeisser</w:t>
      </w:r>
      <w:r w:rsidR="00915690">
        <w:rPr>
          <w:sz w:val="21"/>
          <w:szCs w:val="21"/>
        </w:rPr>
        <w:t xml:space="preserve"> </w:t>
      </w:r>
      <w:r w:rsidR="001E0CC5">
        <w:rPr>
          <w:sz w:val="21"/>
          <w:szCs w:val="21"/>
        </w:rPr>
        <w:t>re</w:t>
      </w:r>
      <w:r w:rsidR="003C7451">
        <w:rPr>
          <w:sz w:val="21"/>
          <w:szCs w:val="21"/>
        </w:rPr>
        <w:t>capp</w:t>
      </w:r>
      <w:r w:rsidR="001E0CC5">
        <w:rPr>
          <w:sz w:val="21"/>
          <w:szCs w:val="21"/>
        </w:rPr>
        <w:t>ed</w:t>
      </w:r>
      <w:r w:rsidR="00915690">
        <w:rPr>
          <w:sz w:val="21"/>
          <w:szCs w:val="21"/>
        </w:rPr>
        <w:t xml:space="preserve"> </w:t>
      </w:r>
      <w:r>
        <w:rPr>
          <w:sz w:val="21"/>
          <w:szCs w:val="21"/>
        </w:rPr>
        <w:t>agenda</w:t>
      </w:r>
      <w:r w:rsidR="001E0CC5">
        <w:rPr>
          <w:sz w:val="21"/>
          <w:szCs w:val="21"/>
        </w:rPr>
        <w:t xml:space="preserve"> </w:t>
      </w:r>
      <w:r w:rsidR="003C7451">
        <w:rPr>
          <w:sz w:val="21"/>
          <w:szCs w:val="21"/>
        </w:rPr>
        <w:t>discussions</w:t>
      </w:r>
      <w:r w:rsidR="00915690">
        <w:rPr>
          <w:sz w:val="21"/>
          <w:szCs w:val="21"/>
        </w:rPr>
        <w:t>:</w:t>
      </w:r>
    </w:p>
    <w:p w:rsidR="00915690" w:rsidRDefault="00C0728F" w:rsidP="00C0728F">
      <w:pPr>
        <w:ind w:left="115" w:hanging="115"/>
        <w:rPr>
          <w:sz w:val="21"/>
          <w:szCs w:val="21"/>
        </w:rPr>
      </w:pPr>
      <w:r>
        <w:rPr>
          <w:sz w:val="21"/>
          <w:szCs w:val="21"/>
        </w:rPr>
        <w:t xml:space="preserve">- </w:t>
      </w:r>
      <w:r w:rsidR="003C7451">
        <w:rPr>
          <w:sz w:val="21"/>
          <w:szCs w:val="21"/>
        </w:rPr>
        <w:t>Bus inspections are complete</w:t>
      </w:r>
      <w:r w:rsidR="00915690">
        <w:rPr>
          <w:sz w:val="21"/>
          <w:szCs w:val="21"/>
        </w:rPr>
        <w:t>;</w:t>
      </w:r>
    </w:p>
    <w:p w:rsidR="00915690" w:rsidRDefault="00915690" w:rsidP="00F34088">
      <w:pPr>
        <w:ind w:left="115" w:hanging="115"/>
        <w:rPr>
          <w:sz w:val="21"/>
          <w:szCs w:val="21"/>
        </w:rPr>
      </w:pPr>
      <w:r>
        <w:rPr>
          <w:sz w:val="21"/>
          <w:szCs w:val="21"/>
        </w:rPr>
        <w:t xml:space="preserve">- </w:t>
      </w:r>
      <w:r w:rsidR="003C7451">
        <w:rPr>
          <w:sz w:val="21"/>
          <w:szCs w:val="21"/>
        </w:rPr>
        <w:t>MCI delivery date is now set for June</w:t>
      </w:r>
      <w:r w:rsidR="00F34088">
        <w:rPr>
          <w:sz w:val="21"/>
          <w:szCs w:val="21"/>
        </w:rPr>
        <w:t>; and</w:t>
      </w:r>
    </w:p>
    <w:p w:rsidR="00915690" w:rsidRDefault="00915690" w:rsidP="00F34088">
      <w:pPr>
        <w:ind w:left="115" w:hanging="115"/>
        <w:rPr>
          <w:sz w:val="21"/>
          <w:szCs w:val="21"/>
        </w:rPr>
      </w:pPr>
      <w:r>
        <w:rPr>
          <w:sz w:val="21"/>
          <w:szCs w:val="21"/>
        </w:rPr>
        <w:t xml:space="preserve">- </w:t>
      </w:r>
      <w:r w:rsidR="003C7451">
        <w:rPr>
          <w:sz w:val="21"/>
          <w:szCs w:val="21"/>
        </w:rPr>
        <w:t>A LMC request to allow permanent staff members to send their children on the transfer bus between schools at no cost has been approved and is effective March 1</w:t>
      </w:r>
      <w:r w:rsidR="003C7451" w:rsidRPr="003C7451">
        <w:rPr>
          <w:sz w:val="21"/>
          <w:szCs w:val="21"/>
          <w:vertAlign w:val="superscript"/>
        </w:rPr>
        <w:t>st</w:t>
      </w:r>
      <w:r w:rsidR="001E0CC5">
        <w:rPr>
          <w:sz w:val="21"/>
          <w:szCs w:val="21"/>
        </w:rPr>
        <w:t>.</w:t>
      </w:r>
    </w:p>
    <w:p w:rsidR="00D35C3A" w:rsidRDefault="00D35C3A"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EA60C3">
        <w:rPr>
          <w:rFonts w:ascii="Tubular" w:hAnsi="Tubular"/>
          <w:b/>
          <w:i/>
          <w:sz w:val="21"/>
          <w:szCs w:val="21"/>
        </w:rPr>
        <w:t>February 2</w:t>
      </w:r>
      <w:r>
        <w:rPr>
          <w:rFonts w:ascii="Tubular" w:hAnsi="Tubular"/>
          <w:b/>
          <w:i/>
          <w:sz w:val="21"/>
          <w:szCs w:val="21"/>
        </w:rPr>
        <w:t>, 201</w:t>
      </w:r>
      <w:r w:rsidR="00EA60C3">
        <w:rPr>
          <w:rFonts w:ascii="Tubular" w:hAnsi="Tubular"/>
          <w:b/>
          <w:i/>
          <w:sz w:val="21"/>
          <w:szCs w:val="21"/>
        </w:rPr>
        <w:t>5</w:t>
      </w:r>
    </w:p>
    <w:p w:rsidR="00D35C3A" w:rsidRPr="00AD1C27" w:rsidRDefault="00D35C3A" w:rsidP="00D35C3A">
      <w:pPr>
        <w:rPr>
          <w:sz w:val="21"/>
          <w:szCs w:val="21"/>
        </w:rPr>
      </w:pPr>
      <w:r>
        <w:rPr>
          <w:sz w:val="21"/>
          <w:szCs w:val="21"/>
        </w:rPr>
        <w:t xml:space="preserve">Mr. </w:t>
      </w:r>
      <w:r w:rsidR="00EA60C3">
        <w:rPr>
          <w:sz w:val="21"/>
          <w:szCs w:val="21"/>
        </w:rPr>
        <w:t>Savage impart</w:t>
      </w:r>
      <w:r w:rsidR="003D7F19">
        <w:rPr>
          <w:sz w:val="21"/>
          <w:szCs w:val="21"/>
        </w:rPr>
        <w:t xml:space="preserve">ed </w:t>
      </w:r>
      <w:r>
        <w:rPr>
          <w:sz w:val="21"/>
          <w:szCs w:val="21"/>
        </w:rPr>
        <w:t xml:space="preserve">the following </w:t>
      </w:r>
      <w:r w:rsidR="00EA60C3">
        <w:rPr>
          <w:sz w:val="21"/>
          <w:szCs w:val="21"/>
        </w:rPr>
        <w:t>information</w:t>
      </w:r>
      <w:r w:rsidRPr="00AD1C27">
        <w:rPr>
          <w:sz w:val="21"/>
          <w:szCs w:val="21"/>
        </w:rPr>
        <w:t>:</w:t>
      </w:r>
    </w:p>
    <w:p w:rsidR="00F22C3F" w:rsidRDefault="00D35C3A" w:rsidP="003D7F19">
      <w:pPr>
        <w:ind w:left="115" w:hanging="115"/>
        <w:rPr>
          <w:sz w:val="21"/>
          <w:szCs w:val="21"/>
        </w:rPr>
      </w:pPr>
      <w:r w:rsidRPr="006120D1">
        <w:rPr>
          <w:sz w:val="21"/>
          <w:szCs w:val="21"/>
        </w:rPr>
        <w:t xml:space="preserve">- </w:t>
      </w:r>
      <w:r w:rsidR="00EA60C3">
        <w:rPr>
          <w:sz w:val="21"/>
          <w:szCs w:val="21"/>
        </w:rPr>
        <w:t>The Savage Law Firm has vacated the old administration office as of February 1</w:t>
      </w:r>
      <w:r w:rsidR="00EA60C3" w:rsidRPr="00EA60C3">
        <w:rPr>
          <w:sz w:val="21"/>
          <w:szCs w:val="21"/>
          <w:vertAlign w:val="superscript"/>
        </w:rPr>
        <w:t>st</w:t>
      </w:r>
      <w:r w:rsidR="00EA60C3">
        <w:rPr>
          <w:sz w:val="21"/>
          <w:szCs w:val="21"/>
        </w:rPr>
        <w:t>;</w:t>
      </w:r>
    </w:p>
    <w:p w:rsidR="003D7F19" w:rsidRDefault="00EA60C3" w:rsidP="003D7F19">
      <w:pPr>
        <w:ind w:left="115" w:hanging="115"/>
        <w:rPr>
          <w:sz w:val="21"/>
          <w:szCs w:val="21"/>
        </w:rPr>
      </w:pPr>
      <w:r>
        <w:rPr>
          <w:sz w:val="21"/>
          <w:szCs w:val="21"/>
        </w:rPr>
        <w:t>- Nothing further has been done on the court yard water lines.  Appears to be a contractor issue but the desire is to continue working with Olson Plumbing as they installed the system</w:t>
      </w:r>
      <w:r w:rsidR="00B867EE">
        <w:rPr>
          <w:sz w:val="21"/>
          <w:szCs w:val="21"/>
        </w:rPr>
        <w:t xml:space="preserve"> </w:t>
      </w:r>
      <w:bookmarkStart w:id="0" w:name="_GoBack"/>
      <w:bookmarkEnd w:id="0"/>
      <w:r>
        <w:rPr>
          <w:sz w:val="21"/>
          <w:szCs w:val="21"/>
        </w:rPr>
        <w:t xml:space="preserve">originally; </w:t>
      </w:r>
    </w:p>
    <w:p w:rsidR="003D7F19" w:rsidRDefault="00EA60C3" w:rsidP="003D7F19">
      <w:pPr>
        <w:ind w:left="115" w:hanging="115"/>
        <w:rPr>
          <w:sz w:val="21"/>
          <w:szCs w:val="21"/>
        </w:rPr>
      </w:pPr>
      <w:r>
        <w:rPr>
          <w:sz w:val="21"/>
          <w:szCs w:val="21"/>
        </w:rPr>
        <w:t xml:space="preserve">- Two options exist </w:t>
      </w:r>
      <w:r w:rsidR="00966EF4">
        <w:rPr>
          <w:sz w:val="21"/>
          <w:szCs w:val="21"/>
        </w:rPr>
        <w:t>for remodeling</w:t>
      </w:r>
      <w:r>
        <w:rPr>
          <w:sz w:val="21"/>
          <w:szCs w:val="21"/>
        </w:rPr>
        <w:t xml:space="preserve"> the Bus Barn to allow for lift installation</w:t>
      </w:r>
      <w:r w:rsidR="00966EF4">
        <w:rPr>
          <w:sz w:val="21"/>
          <w:szCs w:val="21"/>
        </w:rPr>
        <w:t>- one would be utilizing what is currently there and the other would be to build new;</w:t>
      </w:r>
      <w:r>
        <w:rPr>
          <w:sz w:val="21"/>
          <w:szCs w:val="21"/>
        </w:rPr>
        <w:t xml:space="preserve"> </w:t>
      </w:r>
    </w:p>
    <w:p w:rsidR="003A0FD3" w:rsidRDefault="00966EF4" w:rsidP="003A0FD3">
      <w:pPr>
        <w:ind w:left="115" w:hanging="115"/>
        <w:rPr>
          <w:sz w:val="21"/>
          <w:szCs w:val="21"/>
        </w:rPr>
      </w:pPr>
      <w:r>
        <w:rPr>
          <w:sz w:val="21"/>
          <w:szCs w:val="21"/>
        </w:rPr>
        <w:t>- West Side bypass sewer system and Central 1949 first floor addition remodel are in the punch list phase;</w:t>
      </w:r>
    </w:p>
    <w:p w:rsidR="00966EF4" w:rsidRDefault="00966EF4" w:rsidP="003A0FD3">
      <w:pPr>
        <w:ind w:left="115" w:hanging="115"/>
        <w:rPr>
          <w:sz w:val="21"/>
          <w:szCs w:val="21"/>
        </w:rPr>
      </w:pPr>
      <w:r>
        <w:rPr>
          <w:sz w:val="21"/>
          <w:szCs w:val="21"/>
        </w:rPr>
        <w:t>- Kelly and Dan met with CTE instructors regarding design and construction of a new high school awards area;</w:t>
      </w:r>
    </w:p>
    <w:p w:rsidR="00966EF4" w:rsidRDefault="00966EF4" w:rsidP="003A0FD3">
      <w:pPr>
        <w:ind w:left="115" w:hanging="115"/>
        <w:rPr>
          <w:sz w:val="21"/>
          <w:szCs w:val="21"/>
        </w:rPr>
      </w:pPr>
      <w:r>
        <w:rPr>
          <w:sz w:val="21"/>
          <w:szCs w:val="21"/>
        </w:rPr>
        <w:t xml:space="preserve">- A representative with Hussey Seating stopped this week to examine the concerns with bleacher handrails at the high school; </w:t>
      </w:r>
    </w:p>
    <w:p w:rsidR="003A0FD3" w:rsidRDefault="00966EF4" w:rsidP="003A0FD3">
      <w:pPr>
        <w:ind w:left="115" w:hanging="115"/>
        <w:rPr>
          <w:sz w:val="21"/>
          <w:szCs w:val="21"/>
        </w:rPr>
      </w:pPr>
      <w:r>
        <w:rPr>
          <w:sz w:val="21"/>
          <w:szCs w:val="21"/>
        </w:rPr>
        <w:t>- CTA Architects have begun the process of choosing a contractor for the West Side project; and</w:t>
      </w:r>
    </w:p>
    <w:p w:rsidR="00966EF4" w:rsidRPr="00CF6971" w:rsidRDefault="00966EF4" w:rsidP="003A0FD3">
      <w:pPr>
        <w:ind w:left="115" w:hanging="115"/>
        <w:rPr>
          <w:sz w:val="21"/>
          <w:szCs w:val="21"/>
        </w:rPr>
      </w:pPr>
      <w:r>
        <w:rPr>
          <w:sz w:val="21"/>
          <w:szCs w:val="21"/>
        </w:rPr>
        <w:t>- An entire bank of lockers near the kindergarten rooms fell out of their alcove and landed on three students with minimal injuries- mostly surprise as adults moved quickly to remedy the situation.  B&amp;B Builders was on site shortly after the incident securing the lockers and checking all others.</w:t>
      </w:r>
    </w:p>
    <w:p w:rsidR="00D35C3A" w:rsidRDefault="00D35C3A" w:rsidP="00D35C3A">
      <w:pPr>
        <w:ind w:left="173" w:hanging="173"/>
        <w:rPr>
          <w:sz w:val="20"/>
          <w:szCs w:val="20"/>
        </w:rPr>
      </w:pPr>
    </w:p>
    <w:p w:rsidR="00D35C3A" w:rsidRPr="00AD1C27" w:rsidRDefault="00D35C3A" w:rsidP="00D35C3A">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966EF4">
        <w:rPr>
          <w:rFonts w:ascii="Tubular" w:hAnsi="Tubular"/>
          <w:b/>
          <w:i/>
          <w:sz w:val="21"/>
          <w:szCs w:val="21"/>
        </w:rPr>
        <w:t>February 2</w:t>
      </w:r>
      <w:r>
        <w:rPr>
          <w:rFonts w:ascii="Tubular" w:hAnsi="Tubular"/>
          <w:b/>
          <w:i/>
          <w:sz w:val="21"/>
          <w:szCs w:val="21"/>
        </w:rPr>
        <w:t>, 201</w:t>
      </w:r>
      <w:r w:rsidR="00966EF4">
        <w:rPr>
          <w:rFonts w:ascii="Tubular" w:hAnsi="Tubular"/>
          <w:b/>
          <w:i/>
          <w:sz w:val="21"/>
          <w:szCs w:val="21"/>
        </w:rPr>
        <w:t>5</w:t>
      </w:r>
    </w:p>
    <w:p w:rsidR="00D35C3A" w:rsidRPr="0056000B" w:rsidRDefault="00D35C3A" w:rsidP="00D35C3A">
      <w:pPr>
        <w:ind w:left="187" w:hanging="259"/>
        <w:rPr>
          <w:sz w:val="21"/>
          <w:szCs w:val="21"/>
        </w:rPr>
      </w:pPr>
      <w:r w:rsidRPr="004B57B5">
        <w:rPr>
          <w:sz w:val="21"/>
          <w:szCs w:val="21"/>
        </w:rPr>
        <w:t>Mr</w:t>
      </w:r>
      <w:r w:rsidR="007E42FB">
        <w:rPr>
          <w:sz w:val="21"/>
          <w:szCs w:val="21"/>
        </w:rPr>
        <w:t>s</w:t>
      </w:r>
      <w:r w:rsidRPr="004B57B5">
        <w:rPr>
          <w:sz w:val="21"/>
          <w:szCs w:val="21"/>
        </w:rPr>
        <w:t xml:space="preserve">. </w:t>
      </w:r>
      <w:r w:rsidR="00966EF4">
        <w:rPr>
          <w:sz w:val="21"/>
          <w:szCs w:val="21"/>
        </w:rPr>
        <w:t>Sanders highlight</w:t>
      </w:r>
      <w:r w:rsidR="007E42FB">
        <w:rPr>
          <w:sz w:val="21"/>
          <w:szCs w:val="21"/>
        </w:rPr>
        <w:t xml:space="preserve">ed </w:t>
      </w:r>
      <w:r>
        <w:rPr>
          <w:sz w:val="21"/>
          <w:szCs w:val="21"/>
        </w:rPr>
        <w:t xml:space="preserve">the following </w:t>
      </w:r>
      <w:r w:rsidR="004B2301">
        <w:rPr>
          <w:sz w:val="21"/>
          <w:szCs w:val="21"/>
        </w:rPr>
        <w:t>committee discussions</w:t>
      </w:r>
      <w:r w:rsidRPr="0056000B">
        <w:rPr>
          <w:sz w:val="21"/>
          <w:szCs w:val="21"/>
        </w:rPr>
        <w:t>:</w:t>
      </w:r>
    </w:p>
    <w:p w:rsidR="00D35C3A" w:rsidRPr="0056000B" w:rsidRDefault="00D35C3A" w:rsidP="00D35C3A">
      <w:pPr>
        <w:ind w:left="101" w:hanging="173"/>
        <w:rPr>
          <w:sz w:val="21"/>
          <w:szCs w:val="21"/>
        </w:rPr>
      </w:pPr>
      <w:r w:rsidRPr="0056000B">
        <w:rPr>
          <w:sz w:val="21"/>
          <w:szCs w:val="21"/>
        </w:rPr>
        <w:t>-</w:t>
      </w:r>
      <w:r w:rsidR="004C2B72">
        <w:rPr>
          <w:sz w:val="21"/>
          <w:szCs w:val="21"/>
        </w:rPr>
        <w:t xml:space="preserve"> </w:t>
      </w:r>
      <w:r w:rsidR="00477261">
        <w:rPr>
          <w:sz w:val="21"/>
          <w:szCs w:val="21"/>
        </w:rPr>
        <w:t>January</w:t>
      </w:r>
      <w:r>
        <w:rPr>
          <w:sz w:val="21"/>
          <w:szCs w:val="21"/>
        </w:rPr>
        <w:t xml:space="preserve"> </w:t>
      </w:r>
      <w:r w:rsidRPr="0056000B">
        <w:rPr>
          <w:sz w:val="21"/>
          <w:szCs w:val="21"/>
        </w:rPr>
        <w:t>claims</w:t>
      </w:r>
      <w:r>
        <w:rPr>
          <w:sz w:val="21"/>
          <w:szCs w:val="21"/>
        </w:rPr>
        <w:t xml:space="preserve"> and </w:t>
      </w:r>
      <w:r w:rsidR="00477261">
        <w:rPr>
          <w:sz w:val="21"/>
          <w:szCs w:val="21"/>
        </w:rPr>
        <w:t>December</w:t>
      </w:r>
      <w:r>
        <w:rPr>
          <w:sz w:val="21"/>
          <w:szCs w:val="21"/>
        </w:rPr>
        <w:t xml:space="preserve"> financial</w:t>
      </w:r>
      <w:r w:rsidR="007E42FB">
        <w:rPr>
          <w:sz w:val="21"/>
          <w:szCs w:val="21"/>
        </w:rPr>
        <w:t xml:space="preserve"> and lunch</w:t>
      </w:r>
      <w:r>
        <w:rPr>
          <w:sz w:val="21"/>
          <w:szCs w:val="21"/>
        </w:rPr>
        <w:t xml:space="preserve"> reports were reviewed</w:t>
      </w:r>
      <w:r w:rsidR="007E42FB">
        <w:rPr>
          <w:sz w:val="21"/>
          <w:szCs w:val="21"/>
        </w:rPr>
        <w:t>;</w:t>
      </w:r>
    </w:p>
    <w:p w:rsidR="00867440" w:rsidRDefault="00D35C3A" w:rsidP="00D35C3A">
      <w:pPr>
        <w:ind w:left="72" w:hanging="144"/>
        <w:rPr>
          <w:sz w:val="21"/>
          <w:szCs w:val="21"/>
        </w:rPr>
      </w:pPr>
      <w:r>
        <w:rPr>
          <w:sz w:val="21"/>
          <w:szCs w:val="21"/>
        </w:rPr>
        <w:lastRenderedPageBreak/>
        <w:t xml:space="preserve">- </w:t>
      </w:r>
      <w:r w:rsidR="00477261">
        <w:rPr>
          <w:sz w:val="21"/>
          <w:szCs w:val="21"/>
        </w:rPr>
        <w:t>Dr. Farr and Trustees will attend Caucus Day on the Hill in Helena on February 23, 2015</w:t>
      </w:r>
      <w:r w:rsidR="00347181">
        <w:rPr>
          <w:sz w:val="21"/>
          <w:szCs w:val="21"/>
        </w:rPr>
        <w:t>;</w:t>
      </w:r>
    </w:p>
    <w:p w:rsidR="007F1DE5" w:rsidRDefault="00867440" w:rsidP="00D35C3A">
      <w:pPr>
        <w:ind w:left="72" w:hanging="144"/>
        <w:rPr>
          <w:sz w:val="21"/>
          <w:szCs w:val="21"/>
        </w:rPr>
      </w:pPr>
      <w:r>
        <w:rPr>
          <w:sz w:val="21"/>
          <w:szCs w:val="21"/>
        </w:rPr>
        <w:t xml:space="preserve">- </w:t>
      </w:r>
      <w:r w:rsidR="00477261">
        <w:rPr>
          <w:sz w:val="21"/>
          <w:szCs w:val="21"/>
        </w:rPr>
        <w:t>Legislative updates with emphasis on oil and gas bills affecting schools were provided</w:t>
      </w:r>
      <w:r w:rsidR="004B2301">
        <w:rPr>
          <w:sz w:val="21"/>
          <w:szCs w:val="21"/>
        </w:rPr>
        <w:t>;</w:t>
      </w:r>
    </w:p>
    <w:p w:rsidR="007F1DE5" w:rsidRDefault="007F1DE5" w:rsidP="00D35C3A">
      <w:pPr>
        <w:ind w:left="72" w:hanging="144"/>
        <w:rPr>
          <w:sz w:val="21"/>
          <w:szCs w:val="21"/>
        </w:rPr>
      </w:pPr>
      <w:r>
        <w:rPr>
          <w:sz w:val="21"/>
          <w:szCs w:val="21"/>
        </w:rPr>
        <w:t xml:space="preserve">- </w:t>
      </w:r>
      <w:r w:rsidR="00477261">
        <w:rPr>
          <w:sz w:val="21"/>
          <w:szCs w:val="21"/>
        </w:rPr>
        <w:t>Trustee resolution calling for the regular school election in May is on the Consent Agenda</w:t>
      </w:r>
      <w:r>
        <w:rPr>
          <w:sz w:val="21"/>
          <w:szCs w:val="21"/>
        </w:rPr>
        <w:t xml:space="preserve">; </w:t>
      </w:r>
    </w:p>
    <w:p w:rsidR="004C2B72" w:rsidRDefault="00150555" w:rsidP="00D35C3A">
      <w:pPr>
        <w:ind w:left="72" w:hanging="144"/>
        <w:rPr>
          <w:sz w:val="21"/>
          <w:szCs w:val="21"/>
        </w:rPr>
      </w:pPr>
      <w:r>
        <w:rPr>
          <w:sz w:val="21"/>
          <w:szCs w:val="21"/>
        </w:rPr>
        <w:t xml:space="preserve">- </w:t>
      </w:r>
      <w:r w:rsidR="00477261">
        <w:rPr>
          <w:sz w:val="21"/>
          <w:szCs w:val="21"/>
        </w:rPr>
        <w:t>Interest Based Bargaining training is set for February 17</w:t>
      </w:r>
      <w:r w:rsidR="00277108">
        <w:rPr>
          <w:sz w:val="21"/>
          <w:szCs w:val="21"/>
        </w:rPr>
        <w:t xml:space="preserve"> at 6:00 PM</w:t>
      </w:r>
      <w:r>
        <w:rPr>
          <w:sz w:val="21"/>
          <w:szCs w:val="21"/>
        </w:rPr>
        <w:t xml:space="preserve">; </w:t>
      </w:r>
      <w:r w:rsidR="00277108">
        <w:rPr>
          <w:sz w:val="21"/>
          <w:szCs w:val="21"/>
        </w:rPr>
        <w:t>and</w:t>
      </w:r>
    </w:p>
    <w:p w:rsidR="00D35C3A" w:rsidRPr="0056000B" w:rsidRDefault="00277108" w:rsidP="00D35C3A">
      <w:pPr>
        <w:ind w:left="72" w:hanging="144"/>
        <w:rPr>
          <w:sz w:val="21"/>
          <w:szCs w:val="21"/>
        </w:rPr>
      </w:pPr>
      <w:r>
        <w:rPr>
          <w:sz w:val="21"/>
          <w:szCs w:val="21"/>
        </w:rPr>
        <w:t xml:space="preserve">- Preliminary budget figures based on cost of living adjustments to funding mechanisms were provided to the Trustees.  </w:t>
      </w:r>
    </w:p>
    <w:p w:rsidR="00D35C3A" w:rsidRDefault="00D35C3A"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277108">
        <w:rPr>
          <w:rFonts w:ascii="Tubular" w:hAnsi="Tubular"/>
          <w:b/>
          <w:i/>
          <w:sz w:val="21"/>
          <w:szCs w:val="21"/>
        </w:rPr>
        <w:t>February 3, 2015</w:t>
      </w:r>
    </w:p>
    <w:p w:rsidR="00D35C3A" w:rsidRPr="00AD1C27" w:rsidRDefault="00D35C3A" w:rsidP="00D35C3A">
      <w:pPr>
        <w:ind w:left="0" w:firstLine="0"/>
        <w:outlineLvl w:val="0"/>
        <w:rPr>
          <w:sz w:val="21"/>
          <w:szCs w:val="21"/>
        </w:rPr>
      </w:pPr>
      <w:r w:rsidRPr="00753B69">
        <w:rPr>
          <w:sz w:val="21"/>
          <w:szCs w:val="21"/>
        </w:rPr>
        <w:t xml:space="preserve">Mr. </w:t>
      </w:r>
      <w:r w:rsidR="00FC4A2C">
        <w:rPr>
          <w:sz w:val="21"/>
          <w:szCs w:val="21"/>
        </w:rPr>
        <w:t>Savage</w:t>
      </w:r>
      <w:r>
        <w:rPr>
          <w:sz w:val="21"/>
          <w:szCs w:val="21"/>
        </w:rPr>
        <w:t xml:space="preserve"> </w:t>
      </w:r>
      <w:r w:rsidR="004D51D1">
        <w:rPr>
          <w:sz w:val="21"/>
          <w:szCs w:val="21"/>
        </w:rPr>
        <w:t>summarized</w:t>
      </w:r>
      <w:r>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D35C3A" w:rsidRDefault="00D35C3A" w:rsidP="00FC4A2C">
      <w:pPr>
        <w:ind w:left="115" w:hanging="115"/>
        <w:rPr>
          <w:sz w:val="21"/>
          <w:szCs w:val="21"/>
        </w:rPr>
      </w:pPr>
      <w:r>
        <w:rPr>
          <w:sz w:val="21"/>
          <w:szCs w:val="21"/>
        </w:rPr>
        <w:t xml:space="preserve">- </w:t>
      </w:r>
      <w:r w:rsidR="004D51D1">
        <w:rPr>
          <w:sz w:val="21"/>
          <w:szCs w:val="21"/>
        </w:rPr>
        <w:t xml:space="preserve">Curriculum work continues in the areas of </w:t>
      </w:r>
      <w:r w:rsidR="00FC4A2C">
        <w:rPr>
          <w:sz w:val="21"/>
          <w:szCs w:val="21"/>
        </w:rPr>
        <w:t xml:space="preserve">Foreign </w:t>
      </w:r>
      <w:r w:rsidR="004D51D1">
        <w:rPr>
          <w:sz w:val="21"/>
          <w:szCs w:val="21"/>
        </w:rPr>
        <w:t>L</w:t>
      </w:r>
      <w:r w:rsidR="00FC4A2C">
        <w:rPr>
          <w:sz w:val="21"/>
          <w:szCs w:val="21"/>
        </w:rPr>
        <w:t>anguage</w:t>
      </w:r>
      <w:r w:rsidR="004D51D1">
        <w:rPr>
          <w:sz w:val="21"/>
          <w:szCs w:val="21"/>
        </w:rPr>
        <w:t>,</w:t>
      </w:r>
      <w:r w:rsidR="00FC4A2C">
        <w:rPr>
          <w:sz w:val="21"/>
          <w:szCs w:val="21"/>
        </w:rPr>
        <w:t xml:space="preserve"> </w:t>
      </w:r>
      <w:r w:rsidR="006B4E0E">
        <w:rPr>
          <w:sz w:val="21"/>
          <w:szCs w:val="21"/>
        </w:rPr>
        <w:t>M</w:t>
      </w:r>
      <w:r w:rsidR="005C7F85">
        <w:rPr>
          <w:sz w:val="21"/>
          <w:szCs w:val="21"/>
        </w:rPr>
        <w:t>ath</w:t>
      </w:r>
      <w:r w:rsidR="00FC4A2C">
        <w:rPr>
          <w:sz w:val="21"/>
          <w:szCs w:val="21"/>
        </w:rPr>
        <w:t xml:space="preserve"> and</w:t>
      </w:r>
      <w:r w:rsidR="005C7F85">
        <w:rPr>
          <w:sz w:val="21"/>
          <w:szCs w:val="21"/>
        </w:rPr>
        <w:t xml:space="preserve"> English/</w:t>
      </w:r>
      <w:r w:rsidR="006B4E0E">
        <w:rPr>
          <w:sz w:val="21"/>
          <w:szCs w:val="21"/>
        </w:rPr>
        <w:t>L</w:t>
      </w:r>
      <w:r w:rsidR="005C7F85">
        <w:rPr>
          <w:sz w:val="21"/>
          <w:szCs w:val="21"/>
        </w:rPr>
        <w:t>an</w:t>
      </w:r>
      <w:r w:rsidR="006B4E0E">
        <w:rPr>
          <w:sz w:val="21"/>
          <w:szCs w:val="21"/>
        </w:rPr>
        <w:t xml:space="preserve">guage Arts </w:t>
      </w:r>
      <w:r w:rsidR="004D51D1">
        <w:rPr>
          <w:sz w:val="21"/>
          <w:szCs w:val="21"/>
        </w:rPr>
        <w:t>with Mr. Barnhart researching effective writing programs to include;</w:t>
      </w:r>
    </w:p>
    <w:p w:rsidR="00D35C3A" w:rsidRDefault="00B4315A" w:rsidP="00B4315A">
      <w:pPr>
        <w:ind w:left="115" w:hanging="115"/>
        <w:rPr>
          <w:sz w:val="21"/>
          <w:szCs w:val="21"/>
        </w:rPr>
      </w:pPr>
      <w:r>
        <w:rPr>
          <w:sz w:val="21"/>
          <w:szCs w:val="21"/>
        </w:rPr>
        <w:t xml:space="preserve">- </w:t>
      </w:r>
      <w:r w:rsidR="004D51D1">
        <w:rPr>
          <w:sz w:val="21"/>
          <w:szCs w:val="21"/>
        </w:rPr>
        <w:t>The Trustees were provided oral updates on Graduation Matters and Professional Learning Committees</w:t>
      </w:r>
      <w:r w:rsidR="00D35C3A">
        <w:rPr>
          <w:sz w:val="21"/>
          <w:szCs w:val="21"/>
        </w:rPr>
        <w:t>;</w:t>
      </w:r>
    </w:p>
    <w:p w:rsidR="00FC4A2C" w:rsidRDefault="00FC4A2C" w:rsidP="00582F2F">
      <w:pPr>
        <w:ind w:left="173" w:hanging="173"/>
        <w:rPr>
          <w:sz w:val="21"/>
          <w:szCs w:val="21"/>
        </w:rPr>
      </w:pPr>
      <w:r>
        <w:rPr>
          <w:sz w:val="21"/>
          <w:szCs w:val="21"/>
        </w:rPr>
        <w:t xml:space="preserve">- </w:t>
      </w:r>
      <w:r w:rsidR="004D51D1">
        <w:rPr>
          <w:sz w:val="21"/>
          <w:szCs w:val="21"/>
        </w:rPr>
        <w:t xml:space="preserve">Kindergarten staff are researching changes to the kindergarten program.  </w:t>
      </w:r>
      <w:r w:rsidR="00582F2F">
        <w:rPr>
          <w:sz w:val="21"/>
          <w:szCs w:val="21"/>
        </w:rPr>
        <w:t>Preliminary d</w:t>
      </w:r>
      <w:r w:rsidR="004D51D1">
        <w:rPr>
          <w:sz w:val="21"/>
          <w:szCs w:val="21"/>
        </w:rPr>
        <w:t>iscussions centered around enrolling students who will be 5 prior to June in full-day kindergarten and those with birthdays between June and September 10</w:t>
      </w:r>
      <w:r w:rsidR="004D51D1" w:rsidRPr="004D51D1">
        <w:rPr>
          <w:sz w:val="21"/>
          <w:szCs w:val="21"/>
          <w:vertAlign w:val="superscript"/>
        </w:rPr>
        <w:t>th</w:t>
      </w:r>
      <w:r w:rsidR="004D51D1">
        <w:rPr>
          <w:sz w:val="21"/>
          <w:szCs w:val="21"/>
        </w:rPr>
        <w:t xml:space="preserve"> in a half day program.  </w:t>
      </w:r>
      <w:r w:rsidR="00582F2F">
        <w:rPr>
          <w:sz w:val="21"/>
          <w:szCs w:val="21"/>
        </w:rPr>
        <w:t>Half-day kindergarteners would complete two years of kindergarten;</w:t>
      </w:r>
    </w:p>
    <w:p w:rsidR="007E42FB" w:rsidRDefault="00D35C3A" w:rsidP="00B4315A">
      <w:pPr>
        <w:ind w:left="216" w:hanging="216"/>
        <w:rPr>
          <w:sz w:val="21"/>
          <w:szCs w:val="21"/>
        </w:rPr>
      </w:pPr>
      <w:r>
        <w:rPr>
          <w:sz w:val="21"/>
          <w:szCs w:val="21"/>
        </w:rPr>
        <w:t xml:space="preserve">- </w:t>
      </w:r>
      <w:r w:rsidR="00582F2F">
        <w:rPr>
          <w:sz w:val="21"/>
          <w:szCs w:val="21"/>
        </w:rPr>
        <w:t>Calendar will have a draft of the 2016-2016 calendar by March</w:t>
      </w:r>
      <w:r w:rsidR="005C7F85">
        <w:rPr>
          <w:sz w:val="21"/>
          <w:szCs w:val="21"/>
        </w:rPr>
        <w:t>;</w:t>
      </w:r>
    </w:p>
    <w:p w:rsidR="00582F2F" w:rsidRDefault="007E42FB" w:rsidP="00582F2F">
      <w:pPr>
        <w:ind w:left="173" w:hanging="173"/>
        <w:rPr>
          <w:sz w:val="21"/>
          <w:szCs w:val="21"/>
        </w:rPr>
      </w:pPr>
      <w:r>
        <w:rPr>
          <w:sz w:val="21"/>
          <w:szCs w:val="21"/>
        </w:rPr>
        <w:t xml:space="preserve">- </w:t>
      </w:r>
      <w:r w:rsidR="00582F2F">
        <w:rPr>
          <w:sz w:val="21"/>
          <w:szCs w:val="21"/>
        </w:rPr>
        <w:t>Mr. Hall reviewed MHSA proposals that passed and what concerns are precipitated by these actions.  He also reported the transgender policy was withdrawn</w:t>
      </w:r>
      <w:r>
        <w:rPr>
          <w:sz w:val="21"/>
          <w:szCs w:val="21"/>
        </w:rPr>
        <w:t>;</w:t>
      </w:r>
      <w:r w:rsidR="005C7F85">
        <w:rPr>
          <w:sz w:val="21"/>
          <w:szCs w:val="21"/>
        </w:rPr>
        <w:t xml:space="preserve"> </w:t>
      </w:r>
    </w:p>
    <w:p w:rsidR="00582F2F" w:rsidRDefault="00582F2F" w:rsidP="00582F2F">
      <w:pPr>
        <w:ind w:left="173" w:hanging="173"/>
        <w:rPr>
          <w:sz w:val="21"/>
          <w:szCs w:val="21"/>
        </w:rPr>
      </w:pPr>
      <w:r>
        <w:rPr>
          <w:sz w:val="21"/>
          <w:szCs w:val="21"/>
        </w:rPr>
        <w:t>- Safety Committee will meet during February to review building inspection reports and policy updates;</w:t>
      </w:r>
    </w:p>
    <w:p w:rsidR="00582F2F" w:rsidRDefault="00582F2F" w:rsidP="00582F2F">
      <w:pPr>
        <w:ind w:left="173" w:hanging="173"/>
        <w:rPr>
          <w:sz w:val="21"/>
          <w:szCs w:val="21"/>
        </w:rPr>
      </w:pPr>
      <w:r>
        <w:rPr>
          <w:sz w:val="21"/>
          <w:szCs w:val="21"/>
        </w:rPr>
        <w:t>- The committee reviewed a request by Ted Fulgham, Ag Ed teacher, for a 15 day extended contract to work with students during the summer.  Part of the cost to do this would be offset by the state.  Conversation regarding this request will continue; and</w:t>
      </w:r>
    </w:p>
    <w:p w:rsidR="005A1BD6" w:rsidRDefault="004B2301" w:rsidP="00582F2F">
      <w:pPr>
        <w:ind w:left="173" w:hanging="173"/>
        <w:rPr>
          <w:sz w:val="21"/>
          <w:szCs w:val="21"/>
        </w:rPr>
      </w:pPr>
      <w:r>
        <w:rPr>
          <w:sz w:val="21"/>
          <w:szCs w:val="21"/>
        </w:rPr>
        <w:t xml:space="preserve">- </w:t>
      </w:r>
      <w:r w:rsidR="00582F2F">
        <w:rPr>
          <w:sz w:val="21"/>
          <w:szCs w:val="21"/>
        </w:rPr>
        <w:t>A field trip request for Grade 6 to travel out of country to Canada is on the Consent Agenda</w:t>
      </w:r>
      <w:r w:rsidR="007E42FB">
        <w:rPr>
          <w:sz w:val="21"/>
          <w:szCs w:val="21"/>
        </w:rPr>
        <w:t>.</w:t>
      </w:r>
    </w:p>
    <w:p w:rsidR="004B2301" w:rsidRDefault="004B2301" w:rsidP="004B2301">
      <w:pPr>
        <w:ind w:left="173" w:hanging="173"/>
        <w:rPr>
          <w:sz w:val="21"/>
          <w:szCs w:val="21"/>
        </w:rPr>
      </w:pPr>
    </w:p>
    <w:p w:rsidR="005A1BD6" w:rsidRDefault="005A1BD6" w:rsidP="005A1BD6">
      <w:pPr>
        <w:ind w:left="0" w:firstLine="0"/>
        <w:outlineLvl w:val="0"/>
        <w:rPr>
          <w:b/>
          <w:sz w:val="21"/>
          <w:szCs w:val="21"/>
        </w:rPr>
      </w:pPr>
      <w:r>
        <w:rPr>
          <w:b/>
          <w:sz w:val="21"/>
          <w:szCs w:val="21"/>
        </w:rPr>
        <w:t xml:space="preserve">Chair Dey provided an opportunity for Community Comment on non-agenda items:  </w:t>
      </w:r>
      <w:r w:rsidR="00582F2F">
        <w:rPr>
          <w:b/>
          <w:sz w:val="21"/>
          <w:szCs w:val="21"/>
        </w:rPr>
        <w:t xml:space="preserve">None </w:t>
      </w:r>
    </w:p>
    <w:p w:rsidR="00967ADA" w:rsidRDefault="00967ADA" w:rsidP="00967ADA">
      <w:pPr>
        <w:tabs>
          <w:tab w:val="left" w:pos="1440"/>
        </w:tabs>
        <w:ind w:left="0" w:firstLine="0"/>
        <w:rPr>
          <w:b/>
          <w:u w:val="single"/>
        </w:rPr>
      </w:pPr>
    </w:p>
    <w:p w:rsidR="00967ADA" w:rsidRPr="009D0068" w:rsidRDefault="00967ADA" w:rsidP="00967ADA">
      <w:pPr>
        <w:tabs>
          <w:tab w:val="left" w:pos="1440"/>
        </w:tabs>
        <w:ind w:left="0" w:firstLine="0"/>
        <w:rPr>
          <w:u w:val="single"/>
        </w:rPr>
      </w:pPr>
      <w:r>
        <w:rPr>
          <w:b/>
          <w:u w:val="single"/>
        </w:rPr>
        <w:t>CONSENT AGENDA</w:t>
      </w:r>
      <w:r w:rsidR="00FD4CCB">
        <w:rPr>
          <w:b/>
          <w:u w:val="single"/>
        </w:rPr>
        <w:t>:</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DB60DB" w:rsidRDefault="00967ADA" w:rsidP="00DB60DB">
      <w:pPr>
        <w:ind w:left="0" w:firstLine="0"/>
        <w:rPr>
          <w:sz w:val="20"/>
          <w:szCs w:val="20"/>
        </w:rPr>
      </w:pPr>
      <w:r>
        <w:rPr>
          <w:sz w:val="20"/>
          <w:szCs w:val="20"/>
        </w:rPr>
        <w:t xml:space="preserve">- </w:t>
      </w:r>
      <w:r w:rsidR="00582F2F">
        <w:rPr>
          <w:sz w:val="20"/>
          <w:szCs w:val="20"/>
        </w:rPr>
        <w:t>Lacey Rolen – High School Attendance Clerk</w:t>
      </w:r>
    </w:p>
    <w:p w:rsidR="007562E9" w:rsidRDefault="00273095" w:rsidP="00DB60DB">
      <w:pPr>
        <w:ind w:left="0" w:firstLine="0"/>
        <w:rPr>
          <w:sz w:val="20"/>
          <w:szCs w:val="20"/>
        </w:rPr>
      </w:pPr>
      <w:r>
        <w:rPr>
          <w:sz w:val="20"/>
          <w:szCs w:val="20"/>
        </w:rPr>
        <w:t xml:space="preserve">- </w:t>
      </w:r>
      <w:r w:rsidR="00582F2F">
        <w:rPr>
          <w:sz w:val="20"/>
          <w:szCs w:val="20"/>
        </w:rPr>
        <w:t>Josie Rolen – Middle School Special Education Aide</w:t>
      </w:r>
    </w:p>
    <w:p w:rsidR="00967ADA" w:rsidRDefault="00967ADA" w:rsidP="00DB60DB">
      <w:pPr>
        <w:ind w:left="0" w:firstLine="0"/>
        <w:rPr>
          <w:sz w:val="20"/>
          <w:szCs w:val="20"/>
        </w:rPr>
      </w:pPr>
      <w:r>
        <w:rPr>
          <w:sz w:val="20"/>
          <w:szCs w:val="20"/>
        </w:rPr>
        <w:t xml:space="preserve">- </w:t>
      </w:r>
      <w:r w:rsidR="00582F2F">
        <w:rPr>
          <w:sz w:val="20"/>
          <w:szCs w:val="20"/>
        </w:rPr>
        <w:t>Jennifer Lunderby – the .5 FTE Special Education Aide only</w:t>
      </w:r>
    </w:p>
    <w:p w:rsidR="00582F2F" w:rsidRDefault="00582F2F" w:rsidP="00DB60DB">
      <w:pPr>
        <w:ind w:left="0" w:firstLine="0"/>
        <w:rPr>
          <w:sz w:val="20"/>
          <w:szCs w:val="20"/>
        </w:rPr>
      </w:pPr>
      <w:r>
        <w:rPr>
          <w:sz w:val="20"/>
          <w:szCs w:val="20"/>
        </w:rPr>
        <w:t>- Julie Jensen – Food Service Worker</w:t>
      </w:r>
    </w:p>
    <w:p w:rsidR="00582F2F" w:rsidRDefault="00582F2F" w:rsidP="00DB60DB">
      <w:pPr>
        <w:ind w:left="0" w:firstLine="0"/>
        <w:rPr>
          <w:sz w:val="20"/>
          <w:szCs w:val="20"/>
        </w:rPr>
      </w:pPr>
      <w:r>
        <w:rPr>
          <w:sz w:val="20"/>
          <w:szCs w:val="20"/>
        </w:rPr>
        <w:t>- Jerald Vigness – Middle School Custodian</w:t>
      </w:r>
    </w:p>
    <w:p w:rsidR="00582F2F" w:rsidRDefault="00582F2F" w:rsidP="00DB60DB">
      <w:pPr>
        <w:ind w:left="0" w:firstLine="0"/>
        <w:rPr>
          <w:sz w:val="20"/>
          <w:szCs w:val="20"/>
        </w:rPr>
      </w:pPr>
      <w:r>
        <w:rPr>
          <w:sz w:val="20"/>
          <w:szCs w:val="20"/>
        </w:rPr>
        <w:t>- Bill Clark – High School Art (End of the 2014-2015 school year)</w:t>
      </w:r>
    </w:p>
    <w:p w:rsidR="00273095" w:rsidRDefault="00273095" w:rsidP="00DB60DB">
      <w:pPr>
        <w:ind w:left="0" w:firstLine="0"/>
        <w:rPr>
          <w:b/>
          <w:sz w:val="21"/>
          <w:szCs w:val="21"/>
        </w:rPr>
      </w:pPr>
      <w:r>
        <w:rPr>
          <w:b/>
          <w:sz w:val="21"/>
          <w:szCs w:val="21"/>
        </w:rPr>
        <w:t>New Hires</w:t>
      </w:r>
    </w:p>
    <w:p w:rsidR="00273095" w:rsidRDefault="00273095" w:rsidP="00DB60DB">
      <w:pPr>
        <w:ind w:left="0" w:firstLine="0"/>
        <w:rPr>
          <w:sz w:val="20"/>
          <w:szCs w:val="20"/>
        </w:rPr>
      </w:pPr>
      <w:r>
        <w:rPr>
          <w:sz w:val="20"/>
          <w:szCs w:val="20"/>
        </w:rPr>
        <w:t xml:space="preserve">- </w:t>
      </w:r>
      <w:r w:rsidR="00202F71">
        <w:rPr>
          <w:sz w:val="20"/>
          <w:szCs w:val="20"/>
        </w:rPr>
        <w:t>Dennell Benson – Special Education Aide/Speech Aide</w:t>
      </w:r>
    </w:p>
    <w:p w:rsidR="00273095" w:rsidRDefault="00273095" w:rsidP="00DB60DB">
      <w:pPr>
        <w:ind w:left="0" w:firstLine="0"/>
        <w:rPr>
          <w:sz w:val="20"/>
          <w:szCs w:val="20"/>
        </w:rPr>
      </w:pPr>
      <w:r>
        <w:rPr>
          <w:sz w:val="20"/>
          <w:szCs w:val="20"/>
        </w:rPr>
        <w:t xml:space="preserve">- </w:t>
      </w:r>
      <w:r w:rsidR="00202F71">
        <w:rPr>
          <w:sz w:val="20"/>
          <w:szCs w:val="20"/>
        </w:rPr>
        <w:t>Tasha Gordon – Special Education Aide</w:t>
      </w:r>
    </w:p>
    <w:p w:rsidR="00273095" w:rsidRDefault="00273095" w:rsidP="00DB60DB">
      <w:pPr>
        <w:ind w:left="0" w:firstLine="0"/>
        <w:rPr>
          <w:sz w:val="20"/>
          <w:szCs w:val="20"/>
        </w:rPr>
      </w:pPr>
      <w:r>
        <w:rPr>
          <w:sz w:val="20"/>
          <w:szCs w:val="20"/>
        </w:rPr>
        <w:t xml:space="preserve">- </w:t>
      </w:r>
      <w:r w:rsidR="00202F71">
        <w:rPr>
          <w:sz w:val="20"/>
          <w:szCs w:val="20"/>
        </w:rPr>
        <w:t>Tameka Griffin – Special Education Aide</w:t>
      </w:r>
    </w:p>
    <w:p w:rsidR="00260456" w:rsidRDefault="00260456" w:rsidP="00DB60DB">
      <w:pPr>
        <w:ind w:left="0" w:firstLine="0"/>
        <w:rPr>
          <w:sz w:val="20"/>
          <w:szCs w:val="20"/>
        </w:rPr>
      </w:pPr>
      <w:r>
        <w:rPr>
          <w:sz w:val="20"/>
          <w:szCs w:val="20"/>
        </w:rPr>
        <w:t xml:space="preserve">- </w:t>
      </w:r>
      <w:r w:rsidR="00202F71">
        <w:rPr>
          <w:sz w:val="20"/>
          <w:szCs w:val="20"/>
        </w:rPr>
        <w:t xml:space="preserve">Dakota Gilligan – High School </w:t>
      </w:r>
      <w:r>
        <w:rPr>
          <w:sz w:val="20"/>
          <w:szCs w:val="20"/>
        </w:rPr>
        <w:t>Student Custodian</w:t>
      </w:r>
    </w:p>
    <w:p w:rsidR="00260456" w:rsidRPr="00273095" w:rsidRDefault="00260456" w:rsidP="00DB60DB">
      <w:pPr>
        <w:ind w:left="0" w:firstLine="0"/>
        <w:rPr>
          <w:sz w:val="20"/>
          <w:szCs w:val="20"/>
        </w:rPr>
      </w:pPr>
      <w:r>
        <w:rPr>
          <w:sz w:val="20"/>
          <w:szCs w:val="20"/>
        </w:rPr>
        <w:t xml:space="preserve">- </w:t>
      </w:r>
      <w:r w:rsidR="00202F71">
        <w:rPr>
          <w:sz w:val="20"/>
          <w:szCs w:val="20"/>
        </w:rPr>
        <w:t>Trenton Lambert</w:t>
      </w:r>
      <w:r>
        <w:rPr>
          <w:sz w:val="20"/>
          <w:szCs w:val="20"/>
        </w:rPr>
        <w:t xml:space="preserve"> – High School Student Custodian</w:t>
      </w:r>
    </w:p>
    <w:p w:rsidR="000822DB" w:rsidRPr="000822DB" w:rsidRDefault="000822DB" w:rsidP="006F45CB">
      <w:pPr>
        <w:tabs>
          <w:tab w:val="left" w:pos="1440"/>
        </w:tabs>
        <w:ind w:left="0" w:firstLine="0"/>
        <w:rPr>
          <w:sz w:val="21"/>
          <w:szCs w:val="21"/>
        </w:rPr>
      </w:pPr>
      <w:r>
        <w:rPr>
          <w:sz w:val="21"/>
          <w:szCs w:val="21"/>
        </w:rPr>
        <w:t>New hires approved pending results of background checks and clearance by Administration.</w:t>
      </w:r>
    </w:p>
    <w:p w:rsidR="00521758" w:rsidRDefault="00202F71" w:rsidP="006F45CB">
      <w:pPr>
        <w:tabs>
          <w:tab w:val="left" w:pos="1440"/>
        </w:tabs>
        <w:ind w:left="0" w:firstLine="0"/>
        <w:rPr>
          <w:b/>
          <w:sz w:val="21"/>
          <w:szCs w:val="21"/>
        </w:rPr>
      </w:pPr>
      <w:r>
        <w:rPr>
          <w:b/>
          <w:sz w:val="21"/>
          <w:szCs w:val="21"/>
        </w:rPr>
        <w:t xml:space="preserve">May 5, </w:t>
      </w:r>
      <w:r w:rsidR="00967ADA">
        <w:rPr>
          <w:b/>
          <w:sz w:val="21"/>
          <w:szCs w:val="21"/>
        </w:rPr>
        <w:t xml:space="preserve">2015 </w:t>
      </w:r>
      <w:r>
        <w:rPr>
          <w:b/>
          <w:sz w:val="21"/>
          <w:szCs w:val="21"/>
        </w:rPr>
        <w:t>Regular School Trustee and Budget Authority Election</w:t>
      </w:r>
      <w:r w:rsidR="000E3431">
        <w:rPr>
          <w:b/>
          <w:sz w:val="21"/>
          <w:szCs w:val="21"/>
        </w:rPr>
        <w:t xml:space="preserve"> Resolution</w:t>
      </w:r>
    </w:p>
    <w:p w:rsidR="003A0FD3" w:rsidRPr="009734C5" w:rsidRDefault="00202F71" w:rsidP="006F45CB">
      <w:pPr>
        <w:tabs>
          <w:tab w:val="left" w:pos="1440"/>
        </w:tabs>
        <w:ind w:left="0" w:firstLine="0"/>
        <w:rPr>
          <w:sz w:val="20"/>
          <w:szCs w:val="20"/>
        </w:rPr>
      </w:pPr>
      <w:r w:rsidRPr="009734C5">
        <w:rPr>
          <w:sz w:val="20"/>
          <w:szCs w:val="20"/>
        </w:rPr>
        <w:t>- Elect two (2) elementary trustees (District 5) for a three-year term</w:t>
      </w:r>
    </w:p>
    <w:p w:rsidR="00202F71" w:rsidRPr="009734C5" w:rsidRDefault="00202F71" w:rsidP="006F45CB">
      <w:pPr>
        <w:tabs>
          <w:tab w:val="left" w:pos="1440"/>
        </w:tabs>
        <w:ind w:left="0" w:firstLine="0"/>
        <w:rPr>
          <w:sz w:val="20"/>
          <w:szCs w:val="20"/>
        </w:rPr>
      </w:pPr>
      <w:r w:rsidRPr="009734C5">
        <w:rPr>
          <w:sz w:val="20"/>
          <w:szCs w:val="20"/>
        </w:rPr>
        <w:t>- Elect one (1) outlying high school trustee (District 1) for a three-year term</w:t>
      </w:r>
    </w:p>
    <w:p w:rsidR="00202F71" w:rsidRPr="009734C5" w:rsidRDefault="00202F71" w:rsidP="00202F71">
      <w:pPr>
        <w:tabs>
          <w:tab w:val="left" w:pos="1440"/>
        </w:tabs>
        <w:ind w:left="144" w:hanging="144"/>
        <w:rPr>
          <w:sz w:val="20"/>
          <w:szCs w:val="20"/>
        </w:rPr>
      </w:pPr>
      <w:r w:rsidRPr="009734C5">
        <w:rPr>
          <w:sz w:val="20"/>
          <w:szCs w:val="20"/>
        </w:rPr>
        <w:t>- Request approval for additional levies to operate and maintain the General Fund of Districts 5 and 1 for the 2015-2016 school year with amounts to be determined at a later date;</w:t>
      </w:r>
    </w:p>
    <w:p w:rsidR="00202F71" w:rsidRPr="009734C5" w:rsidRDefault="00202F71" w:rsidP="00202F71">
      <w:pPr>
        <w:tabs>
          <w:tab w:val="left" w:pos="1440"/>
        </w:tabs>
        <w:ind w:left="144" w:hanging="144"/>
        <w:rPr>
          <w:sz w:val="20"/>
          <w:szCs w:val="20"/>
        </w:rPr>
      </w:pPr>
      <w:r w:rsidRPr="009734C5">
        <w:rPr>
          <w:sz w:val="20"/>
          <w:szCs w:val="20"/>
        </w:rPr>
        <w:t>- Sets the High School Gymnasium as the polling place with polls open from 12:00 Noon until 8:00 PM;</w:t>
      </w:r>
    </w:p>
    <w:p w:rsidR="00202F71" w:rsidRPr="009734C5" w:rsidRDefault="00202F71" w:rsidP="00202F71">
      <w:pPr>
        <w:tabs>
          <w:tab w:val="left" w:pos="1440"/>
        </w:tabs>
        <w:ind w:left="144" w:hanging="144"/>
        <w:rPr>
          <w:sz w:val="20"/>
          <w:szCs w:val="20"/>
        </w:rPr>
      </w:pPr>
      <w:r w:rsidRPr="009734C5">
        <w:rPr>
          <w:sz w:val="20"/>
          <w:szCs w:val="20"/>
        </w:rPr>
        <w:t>- Directs District Clerk to notify election judges of appointment; and</w:t>
      </w:r>
    </w:p>
    <w:p w:rsidR="00202F71" w:rsidRPr="009734C5" w:rsidRDefault="00202F71" w:rsidP="00202F71">
      <w:pPr>
        <w:tabs>
          <w:tab w:val="left" w:pos="1440"/>
        </w:tabs>
        <w:ind w:left="144" w:hanging="144"/>
        <w:rPr>
          <w:sz w:val="20"/>
          <w:szCs w:val="20"/>
        </w:rPr>
      </w:pPr>
      <w:r w:rsidRPr="009734C5">
        <w:rPr>
          <w:sz w:val="20"/>
          <w:szCs w:val="20"/>
        </w:rPr>
        <w:t>- Authorizes District Clerk to cancel any portion of the election that does not need to be held as per law.</w:t>
      </w:r>
    </w:p>
    <w:p w:rsidR="0010306C" w:rsidRDefault="009734C5" w:rsidP="006F45CB">
      <w:pPr>
        <w:tabs>
          <w:tab w:val="left" w:pos="1440"/>
        </w:tabs>
        <w:ind w:left="0" w:firstLine="0"/>
        <w:rPr>
          <w:b/>
          <w:sz w:val="21"/>
          <w:szCs w:val="21"/>
        </w:rPr>
      </w:pPr>
      <w:r>
        <w:rPr>
          <w:b/>
          <w:sz w:val="21"/>
          <w:szCs w:val="21"/>
        </w:rPr>
        <w:t>Approve Out-of-Country Field Trip to Regina, Canada, for Grade 6 on May 19, 2015</w:t>
      </w:r>
    </w:p>
    <w:p w:rsidR="009734C5" w:rsidRDefault="009734C5" w:rsidP="00E83DD7">
      <w:pPr>
        <w:tabs>
          <w:tab w:val="left" w:pos="1440"/>
          <w:tab w:val="left" w:pos="4847"/>
        </w:tabs>
        <w:ind w:left="0" w:firstLine="0"/>
        <w:rPr>
          <w:b/>
          <w:sz w:val="21"/>
          <w:szCs w:val="21"/>
        </w:rPr>
      </w:pPr>
      <w:r>
        <w:rPr>
          <w:b/>
          <w:sz w:val="21"/>
          <w:szCs w:val="21"/>
        </w:rPr>
        <w:t>2015-2016 Certified Tenured Contract Renewals</w:t>
      </w:r>
      <w:r w:rsidR="00E83DD7">
        <w:rPr>
          <w:b/>
          <w:sz w:val="21"/>
          <w:szCs w:val="21"/>
        </w:rPr>
        <w:tab/>
      </w:r>
    </w:p>
    <w:tbl>
      <w:tblPr>
        <w:tblStyle w:val="TableGrid"/>
        <w:tblW w:w="9990" w:type="dxa"/>
        <w:tblInd w:w="-545" w:type="dxa"/>
        <w:tblLook w:val="04A0" w:firstRow="1" w:lastRow="0" w:firstColumn="1" w:lastColumn="0" w:noHBand="0" w:noVBand="1"/>
      </w:tblPr>
      <w:tblGrid>
        <w:gridCol w:w="2160"/>
        <w:gridCol w:w="2160"/>
        <w:gridCol w:w="1710"/>
        <w:gridCol w:w="1890"/>
        <w:gridCol w:w="2070"/>
      </w:tblGrid>
      <w:tr w:rsidR="0018198F" w:rsidRPr="004250AF" w:rsidTr="00E83DD7">
        <w:tc>
          <w:tcPr>
            <w:tcW w:w="2160" w:type="dxa"/>
          </w:tcPr>
          <w:p w:rsidR="004250AF" w:rsidRPr="004250AF" w:rsidRDefault="004250AF" w:rsidP="006F45CB">
            <w:pPr>
              <w:tabs>
                <w:tab w:val="left" w:pos="1440"/>
              </w:tabs>
              <w:ind w:left="0" w:firstLine="0"/>
              <w:rPr>
                <w:sz w:val="20"/>
                <w:szCs w:val="20"/>
              </w:rPr>
            </w:pPr>
            <w:r w:rsidRPr="004250AF">
              <w:rPr>
                <w:sz w:val="20"/>
                <w:szCs w:val="20"/>
              </w:rPr>
              <w:t>Jill Albertson</w:t>
            </w:r>
          </w:p>
        </w:tc>
        <w:tc>
          <w:tcPr>
            <w:tcW w:w="2160" w:type="dxa"/>
          </w:tcPr>
          <w:p w:rsidR="004250AF" w:rsidRPr="004250AF" w:rsidRDefault="004250AF" w:rsidP="006F45CB">
            <w:pPr>
              <w:tabs>
                <w:tab w:val="left" w:pos="1440"/>
              </w:tabs>
              <w:ind w:left="0" w:firstLine="0"/>
              <w:rPr>
                <w:sz w:val="20"/>
                <w:szCs w:val="20"/>
              </w:rPr>
            </w:pPr>
            <w:r w:rsidRPr="004250AF">
              <w:rPr>
                <w:sz w:val="20"/>
                <w:szCs w:val="20"/>
              </w:rPr>
              <w:t>Dawn Anderson-Biebl</w:t>
            </w:r>
          </w:p>
        </w:tc>
        <w:tc>
          <w:tcPr>
            <w:tcW w:w="1710" w:type="dxa"/>
          </w:tcPr>
          <w:p w:rsidR="004250AF" w:rsidRPr="004250AF" w:rsidRDefault="004250AF" w:rsidP="006F45CB">
            <w:pPr>
              <w:tabs>
                <w:tab w:val="left" w:pos="1440"/>
              </w:tabs>
              <w:ind w:left="0" w:firstLine="0"/>
              <w:rPr>
                <w:sz w:val="20"/>
                <w:szCs w:val="20"/>
              </w:rPr>
            </w:pPr>
            <w:r w:rsidRPr="004250AF">
              <w:rPr>
                <w:sz w:val="20"/>
                <w:szCs w:val="20"/>
              </w:rPr>
              <w:t>Marnee Averett</w:t>
            </w:r>
          </w:p>
        </w:tc>
        <w:tc>
          <w:tcPr>
            <w:tcW w:w="1890" w:type="dxa"/>
          </w:tcPr>
          <w:p w:rsidR="004250AF" w:rsidRPr="004250AF" w:rsidRDefault="004250AF" w:rsidP="006F45CB">
            <w:pPr>
              <w:tabs>
                <w:tab w:val="left" w:pos="1440"/>
              </w:tabs>
              <w:ind w:left="0" w:firstLine="0"/>
              <w:rPr>
                <w:sz w:val="20"/>
                <w:szCs w:val="20"/>
              </w:rPr>
            </w:pPr>
            <w:r w:rsidRPr="004250AF">
              <w:rPr>
                <w:sz w:val="20"/>
                <w:szCs w:val="20"/>
              </w:rPr>
              <w:t>Nikki Berube</w:t>
            </w:r>
          </w:p>
        </w:tc>
        <w:tc>
          <w:tcPr>
            <w:tcW w:w="2070" w:type="dxa"/>
          </w:tcPr>
          <w:p w:rsidR="004250AF" w:rsidRPr="004250AF" w:rsidRDefault="004250AF" w:rsidP="006F45CB">
            <w:pPr>
              <w:tabs>
                <w:tab w:val="left" w:pos="1440"/>
              </w:tabs>
              <w:ind w:left="0" w:firstLine="0"/>
              <w:rPr>
                <w:sz w:val="20"/>
                <w:szCs w:val="20"/>
              </w:rPr>
            </w:pPr>
            <w:r w:rsidRPr="004250AF">
              <w:rPr>
                <w:sz w:val="20"/>
                <w:szCs w:val="20"/>
              </w:rPr>
              <w:t>Tammara Beyer</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Terry Bolen</w:t>
            </w:r>
          </w:p>
        </w:tc>
        <w:tc>
          <w:tcPr>
            <w:tcW w:w="2160" w:type="dxa"/>
          </w:tcPr>
          <w:p w:rsidR="00E83DD7" w:rsidRPr="004250AF" w:rsidRDefault="00E83DD7" w:rsidP="00E83DD7">
            <w:pPr>
              <w:tabs>
                <w:tab w:val="left" w:pos="1440"/>
              </w:tabs>
              <w:ind w:left="0" w:firstLine="0"/>
              <w:rPr>
                <w:sz w:val="20"/>
                <w:szCs w:val="20"/>
              </w:rPr>
            </w:pPr>
            <w:r>
              <w:rPr>
                <w:sz w:val="20"/>
                <w:szCs w:val="20"/>
              </w:rPr>
              <w:t>Janet Brannan</w:t>
            </w:r>
          </w:p>
        </w:tc>
        <w:tc>
          <w:tcPr>
            <w:tcW w:w="1710" w:type="dxa"/>
          </w:tcPr>
          <w:p w:rsidR="00E83DD7" w:rsidRPr="004250AF" w:rsidRDefault="00E83DD7" w:rsidP="00E83DD7">
            <w:pPr>
              <w:tabs>
                <w:tab w:val="left" w:pos="1440"/>
              </w:tabs>
              <w:ind w:left="0" w:firstLine="0"/>
              <w:rPr>
                <w:sz w:val="20"/>
                <w:szCs w:val="20"/>
              </w:rPr>
            </w:pPr>
            <w:r>
              <w:rPr>
                <w:sz w:val="20"/>
                <w:szCs w:val="20"/>
              </w:rPr>
              <w:t>Rhea Christensen</w:t>
            </w:r>
          </w:p>
        </w:tc>
        <w:tc>
          <w:tcPr>
            <w:tcW w:w="1890" w:type="dxa"/>
          </w:tcPr>
          <w:p w:rsidR="00E83DD7" w:rsidRPr="004250AF" w:rsidRDefault="00E83DD7" w:rsidP="00E83DD7">
            <w:pPr>
              <w:tabs>
                <w:tab w:val="left" w:pos="1440"/>
              </w:tabs>
              <w:ind w:left="0" w:firstLine="0"/>
              <w:rPr>
                <w:sz w:val="20"/>
                <w:szCs w:val="20"/>
              </w:rPr>
            </w:pPr>
            <w:r>
              <w:rPr>
                <w:sz w:val="20"/>
                <w:szCs w:val="20"/>
              </w:rPr>
              <w:t>Linda Clark</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Stacey Collins</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Corrine Crowe</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Jennifer DiFonzo</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Virginia Dschaak</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Lynette Farr</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Brad Faulhaber</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lastRenderedPageBreak/>
              <w:t>Erin Faulhaber</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Jessie Fisher</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Nicole Franklin</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Yvonne Gebhardt</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Dawn Greenwood</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Mark Halvorson</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Darci Haraldson</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Carol Hearron</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Robyn Heck</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Megg Hermanson</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Sandra Jepsen</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Lori Keenan</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Tracy Kessel</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RaeAnn Klose</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Staci Lange-Rice</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Tanya Lauckner</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Jeanne Lang</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Tammy Linder</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Tammy Leland</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Cara Lokken-Frandsen</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Jennifer Lovegren</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Jessica Mathern-Netzer</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David McDonald</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Joy-Lyn McDonald</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Guy Melby</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Synneva Meldahl</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Roger Merritt</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Jodi Mueller</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Jesse Nesper</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Steve O’Toole</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Lynn Obermeyer</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Cindy Osland</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Carrie Peters</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Mary Pfau</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Holly Redman</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Kathi Roberts</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Sara Romo</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Sue Satra</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Greg Schell</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Marvin Schulz</w:t>
            </w:r>
          </w:p>
        </w:tc>
      </w:tr>
      <w:tr w:rsidR="00E83DD7" w:rsidRPr="004250AF" w:rsidTr="00E83DD7">
        <w:tc>
          <w:tcPr>
            <w:tcW w:w="2160" w:type="dxa"/>
          </w:tcPr>
          <w:p w:rsidR="00E83DD7" w:rsidRPr="004250AF" w:rsidRDefault="00E83DD7" w:rsidP="00E83DD7">
            <w:pPr>
              <w:tabs>
                <w:tab w:val="left" w:pos="1440"/>
              </w:tabs>
              <w:ind w:left="0" w:firstLine="0"/>
              <w:rPr>
                <w:sz w:val="20"/>
                <w:szCs w:val="20"/>
              </w:rPr>
            </w:pPr>
            <w:r w:rsidRPr="004250AF">
              <w:rPr>
                <w:sz w:val="20"/>
                <w:szCs w:val="20"/>
              </w:rPr>
              <w:t>Nicole Simonsen</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Janet Spracklin</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Elaine Stedman</w:t>
            </w:r>
          </w:p>
        </w:tc>
        <w:tc>
          <w:tcPr>
            <w:tcW w:w="1890" w:type="dxa"/>
          </w:tcPr>
          <w:p w:rsidR="00E83DD7" w:rsidRPr="004250AF" w:rsidRDefault="00E83DD7" w:rsidP="00E83DD7">
            <w:pPr>
              <w:tabs>
                <w:tab w:val="left" w:pos="1440"/>
              </w:tabs>
              <w:ind w:left="0" w:firstLine="0"/>
              <w:rPr>
                <w:sz w:val="20"/>
                <w:szCs w:val="20"/>
              </w:rPr>
            </w:pPr>
            <w:r w:rsidRPr="004250AF">
              <w:rPr>
                <w:sz w:val="20"/>
                <w:szCs w:val="20"/>
              </w:rPr>
              <w:t>Sandra Sullivan</w:t>
            </w:r>
          </w:p>
        </w:tc>
        <w:tc>
          <w:tcPr>
            <w:tcW w:w="2070" w:type="dxa"/>
          </w:tcPr>
          <w:p w:rsidR="00E83DD7" w:rsidRPr="004250AF" w:rsidRDefault="00E83DD7" w:rsidP="00E83DD7">
            <w:pPr>
              <w:tabs>
                <w:tab w:val="left" w:pos="1440"/>
              </w:tabs>
              <w:ind w:left="0" w:firstLine="0"/>
              <w:rPr>
                <w:sz w:val="20"/>
                <w:szCs w:val="20"/>
              </w:rPr>
            </w:pPr>
            <w:r w:rsidRPr="004250AF">
              <w:rPr>
                <w:sz w:val="20"/>
                <w:szCs w:val="20"/>
              </w:rPr>
              <w:t>Beth Thompson</w:t>
            </w:r>
          </w:p>
        </w:tc>
      </w:tr>
      <w:tr w:rsidR="00E83DD7" w:rsidRPr="004250AF" w:rsidTr="00E83DD7">
        <w:tc>
          <w:tcPr>
            <w:tcW w:w="2160" w:type="dxa"/>
          </w:tcPr>
          <w:p w:rsidR="00E83DD7" w:rsidRPr="002B15F5" w:rsidRDefault="00E83DD7" w:rsidP="00E83DD7">
            <w:pPr>
              <w:tabs>
                <w:tab w:val="left" w:pos="1440"/>
              </w:tabs>
              <w:ind w:left="0" w:firstLine="0"/>
              <w:rPr>
                <w:sz w:val="19"/>
                <w:szCs w:val="19"/>
              </w:rPr>
            </w:pPr>
            <w:r w:rsidRPr="002B15F5">
              <w:rPr>
                <w:sz w:val="19"/>
                <w:szCs w:val="19"/>
              </w:rPr>
              <w:t>Katrina Werner-</w:t>
            </w:r>
            <w:r>
              <w:rPr>
                <w:sz w:val="19"/>
                <w:szCs w:val="19"/>
              </w:rPr>
              <w:t>J</w:t>
            </w:r>
            <w:r w:rsidRPr="002B15F5">
              <w:rPr>
                <w:sz w:val="19"/>
                <w:szCs w:val="19"/>
              </w:rPr>
              <w:t>ohnson</w:t>
            </w:r>
          </w:p>
        </w:tc>
        <w:tc>
          <w:tcPr>
            <w:tcW w:w="2160" w:type="dxa"/>
          </w:tcPr>
          <w:p w:rsidR="00E83DD7" w:rsidRPr="004250AF" w:rsidRDefault="00E83DD7" w:rsidP="00E83DD7">
            <w:pPr>
              <w:tabs>
                <w:tab w:val="left" w:pos="1440"/>
              </w:tabs>
              <w:ind w:left="0" w:firstLine="0"/>
              <w:rPr>
                <w:sz w:val="20"/>
                <w:szCs w:val="20"/>
              </w:rPr>
            </w:pPr>
            <w:r w:rsidRPr="004250AF">
              <w:rPr>
                <w:sz w:val="20"/>
                <w:szCs w:val="20"/>
              </w:rPr>
              <w:t>Patti Wheeling</w:t>
            </w:r>
          </w:p>
        </w:tc>
        <w:tc>
          <w:tcPr>
            <w:tcW w:w="1710" w:type="dxa"/>
          </w:tcPr>
          <w:p w:rsidR="00E83DD7" w:rsidRPr="004250AF" w:rsidRDefault="00E83DD7" w:rsidP="00E83DD7">
            <w:pPr>
              <w:tabs>
                <w:tab w:val="left" w:pos="1440"/>
              </w:tabs>
              <w:ind w:left="0" w:firstLine="0"/>
              <w:rPr>
                <w:sz w:val="20"/>
                <w:szCs w:val="20"/>
              </w:rPr>
            </w:pPr>
            <w:r w:rsidRPr="004250AF">
              <w:rPr>
                <w:sz w:val="20"/>
                <w:szCs w:val="20"/>
              </w:rPr>
              <w:t>Cathy Wieferich</w:t>
            </w:r>
          </w:p>
        </w:tc>
        <w:tc>
          <w:tcPr>
            <w:tcW w:w="1890" w:type="dxa"/>
          </w:tcPr>
          <w:p w:rsidR="00E83DD7" w:rsidRPr="004250AF" w:rsidRDefault="00E83DD7" w:rsidP="00E83DD7">
            <w:pPr>
              <w:tabs>
                <w:tab w:val="left" w:pos="1440"/>
              </w:tabs>
              <w:ind w:left="0" w:firstLine="0"/>
              <w:rPr>
                <w:sz w:val="20"/>
                <w:szCs w:val="20"/>
              </w:rPr>
            </w:pPr>
          </w:p>
        </w:tc>
        <w:tc>
          <w:tcPr>
            <w:tcW w:w="2070" w:type="dxa"/>
          </w:tcPr>
          <w:p w:rsidR="00E83DD7" w:rsidRPr="004250AF" w:rsidRDefault="00E83DD7" w:rsidP="00E83DD7">
            <w:pPr>
              <w:tabs>
                <w:tab w:val="left" w:pos="1440"/>
              </w:tabs>
              <w:ind w:left="0" w:firstLine="0"/>
              <w:rPr>
                <w:sz w:val="20"/>
                <w:szCs w:val="20"/>
              </w:rPr>
            </w:pPr>
          </w:p>
        </w:tc>
      </w:tr>
    </w:tbl>
    <w:p w:rsidR="00E83DD7" w:rsidRDefault="00E83DD7" w:rsidP="00E83DD7">
      <w:pPr>
        <w:tabs>
          <w:tab w:val="left" w:pos="1440"/>
          <w:tab w:val="left" w:pos="4847"/>
        </w:tabs>
        <w:ind w:left="0" w:firstLine="0"/>
        <w:rPr>
          <w:b/>
          <w:sz w:val="21"/>
          <w:szCs w:val="21"/>
        </w:rPr>
      </w:pPr>
      <w:r>
        <w:rPr>
          <w:b/>
          <w:sz w:val="21"/>
          <w:szCs w:val="21"/>
        </w:rPr>
        <w:t>2015-2016 Administrative Contract Renewals</w:t>
      </w:r>
      <w:r>
        <w:rPr>
          <w:b/>
          <w:sz w:val="21"/>
          <w:szCs w:val="21"/>
        </w:rPr>
        <w:tab/>
      </w:r>
    </w:p>
    <w:tbl>
      <w:tblPr>
        <w:tblStyle w:val="TableGrid"/>
        <w:tblW w:w="0" w:type="auto"/>
        <w:tblLook w:val="04A0" w:firstRow="1" w:lastRow="0" w:firstColumn="1" w:lastColumn="0" w:noHBand="0" w:noVBand="1"/>
      </w:tblPr>
      <w:tblGrid>
        <w:gridCol w:w="1544"/>
        <w:gridCol w:w="4594"/>
      </w:tblGrid>
      <w:tr w:rsidR="001C6971" w:rsidTr="001C6971">
        <w:tc>
          <w:tcPr>
            <w:tcW w:w="1544" w:type="dxa"/>
          </w:tcPr>
          <w:p w:rsidR="001C6971" w:rsidRDefault="001C6971" w:rsidP="006F45CB">
            <w:pPr>
              <w:tabs>
                <w:tab w:val="left" w:pos="1440"/>
              </w:tabs>
              <w:ind w:left="0" w:firstLine="0"/>
              <w:rPr>
                <w:sz w:val="20"/>
                <w:szCs w:val="20"/>
              </w:rPr>
            </w:pPr>
            <w:r>
              <w:rPr>
                <w:sz w:val="20"/>
                <w:szCs w:val="20"/>
              </w:rPr>
              <w:t>Sue Anderson</w:t>
            </w:r>
          </w:p>
        </w:tc>
        <w:tc>
          <w:tcPr>
            <w:tcW w:w="4594" w:type="dxa"/>
          </w:tcPr>
          <w:p w:rsidR="001C6971" w:rsidRDefault="001C6971" w:rsidP="006F45CB">
            <w:pPr>
              <w:tabs>
                <w:tab w:val="left" w:pos="1440"/>
              </w:tabs>
              <w:ind w:left="0" w:firstLine="0"/>
              <w:rPr>
                <w:sz w:val="20"/>
                <w:szCs w:val="20"/>
              </w:rPr>
            </w:pPr>
            <w:r>
              <w:rPr>
                <w:sz w:val="20"/>
                <w:szCs w:val="20"/>
              </w:rPr>
              <w:t>High School Principal</w:t>
            </w:r>
          </w:p>
        </w:tc>
      </w:tr>
      <w:tr w:rsidR="001C6971" w:rsidTr="001C6971">
        <w:tc>
          <w:tcPr>
            <w:tcW w:w="1544" w:type="dxa"/>
          </w:tcPr>
          <w:p w:rsidR="001C6971" w:rsidRDefault="001C6971" w:rsidP="006F45CB">
            <w:pPr>
              <w:tabs>
                <w:tab w:val="left" w:pos="1440"/>
              </w:tabs>
              <w:ind w:left="0" w:firstLine="0"/>
              <w:rPr>
                <w:sz w:val="20"/>
                <w:szCs w:val="20"/>
              </w:rPr>
            </w:pPr>
            <w:r>
              <w:rPr>
                <w:sz w:val="20"/>
                <w:szCs w:val="20"/>
              </w:rPr>
              <w:t>Thom Barnhart</w:t>
            </w:r>
          </w:p>
        </w:tc>
        <w:tc>
          <w:tcPr>
            <w:tcW w:w="4594" w:type="dxa"/>
          </w:tcPr>
          <w:p w:rsidR="001C6971" w:rsidRDefault="001C6971" w:rsidP="006F45CB">
            <w:pPr>
              <w:tabs>
                <w:tab w:val="left" w:pos="1440"/>
              </w:tabs>
              <w:ind w:left="0" w:firstLine="0"/>
              <w:rPr>
                <w:sz w:val="20"/>
                <w:szCs w:val="20"/>
              </w:rPr>
            </w:pPr>
            <w:r>
              <w:rPr>
                <w:sz w:val="20"/>
                <w:szCs w:val="20"/>
              </w:rPr>
              <w:t>Curriculum, Federal Programs &amp; Testing Coordinator</w:t>
            </w:r>
          </w:p>
        </w:tc>
      </w:tr>
      <w:tr w:rsidR="001C6971" w:rsidTr="001C6971">
        <w:tc>
          <w:tcPr>
            <w:tcW w:w="1544" w:type="dxa"/>
          </w:tcPr>
          <w:p w:rsidR="001C6971" w:rsidRDefault="001C6971" w:rsidP="006F45CB">
            <w:pPr>
              <w:tabs>
                <w:tab w:val="left" w:pos="1440"/>
              </w:tabs>
              <w:ind w:left="0" w:firstLine="0"/>
              <w:rPr>
                <w:sz w:val="20"/>
                <w:szCs w:val="20"/>
              </w:rPr>
            </w:pPr>
            <w:r>
              <w:rPr>
                <w:sz w:val="20"/>
                <w:szCs w:val="20"/>
              </w:rPr>
              <w:t>Kelly Johnson</w:t>
            </w:r>
          </w:p>
        </w:tc>
        <w:tc>
          <w:tcPr>
            <w:tcW w:w="4594" w:type="dxa"/>
          </w:tcPr>
          <w:p w:rsidR="001C6971" w:rsidRDefault="001C6971" w:rsidP="001C6971">
            <w:pPr>
              <w:tabs>
                <w:tab w:val="left" w:pos="1440"/>
              </w:tabs>
              <w:ind w:left="0" w:firstLine="0"/>
              <w:rPr>
                <w:sz w:val="20"/>
                <w:szCs w:val="20"/>
              </w:rPr>
            </w:pPr>
            <w:r>
              <w:rPr>
                <w:sz w:val="20"/>
                <w:szCs w:val="20"/>
              </w:rPr>
              <w:t>Middle School Principal</w:t>
            </w:r>
          </w:p>
        </w:tc>
      </w:tr>
      <w:tr w:rsidR="001C6971" w:rsidTr="001C6971">
        <w:tc>
          <w:tcPr>
            <w:tcW w:w="1544" w:type="dxa"/>
          </w:tcPr>
          <w:p w:rsidR="001C6971" w:rsidRDefault="00390F6B" w:rsidP="006F45CB">
            <w:pPr>
              <w:tabs>
                <w:tab w:val="left" w:pos="1440"/>
              </w:tabs>
              <w:ind w:left="0" w:firstLine="0"/>
              <w:rPr>
                <w:sz w:val="20"/>
                <w:szCs w:val="20"/>
              </w:rPr>
            </w:pPr>
            <w:r>
              <w:rPr>
                <w:sz w:val="20"/>
                <w:szCs w:val="20"/>
              </w:rPr>
              <w:t>Jon Skinner</w:t>
            </w:r>
          </w:p>
        </w:tc>
        <w:tc>
          <w:tcPr>
            <w:tcW w:w="4594" w:type="dxa"/>
          </w:tcPr>
          <w:p w:rsidR="001C6971" w:rsidRDefault="00390F6B" w:rsidP="006F45CB">
            <w:pPr>
              <w:tabs>
                <w:tab w:val="left" w:pos="1440"/>
              </w:tabs>
              <w:ind w:left="0" w:firstLine="0"/>
              <w:rPr>
                <w:sz w:val="20"/>
                <w:szCs w:val="20"/>
              </w:rPr>
            </w:pPr>
            <w:r>
              <w:rPr>
                <w:sz w:val="20"/>
                <w:szCs w:val="20"/>
              </w:rPr>
              <w:t>West Side Principal</w:t>
            </w:r>
          </w:p>
        </w:tc>
      </w:tr>
      <w:tr w:rsidR="001C6971" w:rsidTr="001C6971">
        <w:tc>
          <w:tcPr>
            <w:tcW w:w="1544" w:type="dxa"/>
          </w:tcPr>
          <w:p w:rsidR="001C6971" w:rsidRDefault="00390F6B" w:rsidP="006F45CB">
            <w:pPr>
              <w:tabs>
                <w:tab w:val="left" w:pos="1440"/>
              </w:tabs>
              <w:ind w:left="0" w:firstLine="0"/>
              <w:rPr>
                <w:sz w:val="20"/>
                <w:szCs w:val="20"/>
              </w:rPr>
            </w:pPr>
            <w:r>
              <w:rPr>
                <w:sz w:val="20"/>
                <w:szCs w:val="20"/>
              </w:rPr>
              <w:t>Brent Sukut</w:t>
            </w:r>
          </w:p>
        </w:tc>
        <w:tc>
          <w:tcPr>
            <w:tcW w:w="4594" w:type="dxa"/>
          </w:tcPr>
          <w:p w:rsidR="001C6971" w:rsidRDefault="00390F6B" w:rsidP="006F45CB">
            <w:pPr>
              <w:tabs>
                <w:tab w:val="left" w:pos="1440"/>
              </w:tabs>
              <w:ind w:left="0" w:firstLine="0"/>
              <w:rPr>
                <w:sz w:val="20"/>
                <w:szCs w:val="20"/>
              </w:rPr>
            </w:pPr>
            <w:r>
              <w:rPr>
                <w:sz w:val="20"/>
                <w:szCs w:val="20"/>
              </w:rPr>
              <w:t>Central Principal</w:t>
            </w:r>
          </w:p>
        </w:tc>
      </w:tr>
      <w:tr w:rsidR="001C6971" w:rsidTr="001C6971">
        <w:tc>
          <w:tcPr>
            <w:tcW w:w="1544" w:type="dxa"/>
          </w:tcPr>
          <w:p w:rsidR="001C6971" w:rsidRDefault="00390F6B" w:rsidP="006F45CB">
            <w:pPr>
              <w:tabs>
                <w:tab w:val="left" w:pos="1440"/>
              </w:tabs>
              <w:ind w:left="0" w:firstLine="0"/>
              <w:rPr>
                <w:sz w:val="20"/>
                <w:szCs w:val="20"/>
              </w:rPr>
            </w:pPr>
            <w:r>
              <w:rPr>
                <w:sz w:val="20"/>
                <w:szCs w:val="20"/>
              </w:rPr>
              <w:t>Loretta Thiel</w:t>
            </w:r>
          </w:p>
        </w:tc>
        <w:tc>
          <w:tcPr>
            <w:tcW w:w="4594" w:type="dxa"/>
          </w:tcPr>
          <w:p w:rsidR="001C6971" w:rsidRDefault="00390F6B" w:rsidP="006F45CB">
            <w:pPr>
              <w:tabs>
                <w:tab w:val="left" w:pos="1440"/>
              </w:tabs>
              <w:ind w:left="0" w:firstLine="0"/>
              <w:rPr>
                <w:sz w:val="20"/>
                <w:szCs w:val="20"/>
              </w:rPr>
            </w:pPr>
            <w:r>
              <w:rPr>
                <w:sz w:val="20"/>
                <w:szCs w:val="20"/>
              </w:rPr>
              <w:t>High School Assistant Principal</w:t>
            </w:r>
          </w:p>
        </w:tc>
      </w:tr>
    </w:tbl>
    <w:p w:rsidR="009734C5" w:rsidRPr="004250AF" w:rsidRDefault="00390F6B" w:rsidP="006F45CB">
      <w:pPr>
        <w:tabs>
          <w:tab w:val="left" w:pos="1440"/>
        </w:tabs>
        <w:ind w:left="0" w:firstLine="0"/>
        <w:rPr>
          <w:sz w:val="20"/>
          <w:szCs w:val="20"/>
        </w:rPr>
      </w:pPr>
      <w:r>
        <w:rPr>
          <w:b/>
          <w:sz w:val="21"/>
          <w:szCs w:val="21"/>
        </w:rPr>
        <w:t>2015-2016 Fall Co-Curricular Renewals</w:t>
      </w:r>
    </w:p>
    <w:tbl>
      <w:tblPr>
        <w:tblStyle w:val="TableGrid"/>
        <w:tblW w:w="0" w:type="auto"/>
        <w:tblLook w:val="04A0" w:firstRow="1" w:lastRow="0" w:firstColumn="1" w:lastColumn="0" w:noHBand="0" w:noVBand="1"/>
      </w:tblPr>
      <w:tblGrid>
        <w:gridCol w:w="3415"/>
        <w:gridCol w:w="3471"/>
      </w:tblGrid>
      <w:tr w:rsidR="008854C9" w:rsidTr="008854C9">
        <w:tc>
          <w:tcPr>
            <w:tcW w:w="3415" w:type="dxa"/>
          </w:tcPr>
          <w:p w:rsidR="008854C9" w:rsidRPr="008854C9" w:rsidRDefault="008854C9" w:rsidP="008854C9">
            <w:pPr>
              <w:tabs>
                <w:tab w:val="left" w:pos="1440"/>
              </w:tabs>
              <w:ind w:left="0" w:firstLine="0"/>
              <w:jc w:val="center"/>
              <w:rPr>
                <w:b/>
                <w:sz w:val="20"/>
                <w:szCs w:val="20"/>
              </w:rPr>
            </w:pPr>
            <w:r>
              <w:rPr>
                <w:b/>
                <w:sz w:val="20"/>
                <w:szCs w:val="20"/>
              </w:rPr>
              <w:t>High School Football</w:t>
            </w:r>
          </w:p>
        </w:tc>
        <w:tc>
          <w:tcPr>
            <w:tcW w:w="3471" w:type="dxa"/>
          </w:tcPr>
          <w:p w:rsidR="008854C9" w:rsidRPr="008854C9" w:rsidRDefault="008854C9" w:rsidP="008854C9">
            <w:pPr>
              <w:tabs>
                <w:tab w:val="left" w:pos="1440"/>
              </w:tabs>
              <w:ind w:left="0" w:firstLine="0"/>
              <w:jc w:val="center"/>
              <w:rPr>
                <w:b/>
                <w:sz w:val="20"/>
                <w:szCs w:val="20"/>
              </w:rPr>
            </w:pPr>
            <w:r w:rsidRPr="008854C9">
              <w:rPr>
                <w:b/>
                <w:sz w:val="20"/>
                <w:szCs w:val="20"/>
              </w:rPr>
              <w:t>Middle School Football</w:t>
            </w: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Roger Merritt – Head Coach</w:t>
            </w:r>
          </w:p>
        </w:tc>
        <w:tc>
          <w:tcPr>
            <w:tcW w:w="3471" w:type="dxa"/>
          </w:tcPr>
          <w:p w:rsidR="008854C9" w:rsidRDefault="008854C9" w:rsidP="0010306C">
            <w:pPr>
              <w:tabs>
                <w:tab w:val="left" w:pos="1440"/>
              </w:tabs>
              <w:ind w:left="0" w:firstLine="0"/>
              <w:rPr>
                <w:sz w:val="20"/>
                <w:szCs w:val="20"/>
              </w:rPr>
            </w:pPr>
            <w:r>
              <w:rPr>
                <w:sz w:val="20"/>
                <w:szCs w:val="20"/>
              </w:rPr>
              <w:t>Ty Graves – MS Coordinator</w:t>
            </w: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Guy Melby – Assistant Coach</w:t>
            </w:r>
          </w:p>
        </w:tc>
        <w:tc>
          <w:tcPr>
            <w:tcW w:w="3471" w:type="dxa"/>
          </w:tcPr>
          <w:p w:rsidR="008854C9" w:rsidRDefault="008854C9" w:rsidP="0010306C">
            <w:pPr>
              <w:tabs>
                <w:tab w:val="left" w:pos="1440"/>
              </w:tabs>
              <w:ind w:left="0" w:firstLine="0"/>
              <w:rPr>
                <w:sz w:val="20"/>
                <w:szCs w:val="20"/>
              </w:rPr>
            </w:pPr>
            <w:r>
              <w:rPr>
                <w:sz w:val="20"/>
                <w:szCs w:val="20"/>
              </w:rPr>
              <w:t xml:space="preserve">Zac Clayton </w:t>
            </w: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Chad Quilling – Assistant Coach</w:t>
            </w:r>
          </w:p>
        </w:tc>
        <w:tc>
          <w:tcPr>
            <w:tcW w:w="3471" w:type="dxa"/>
          </w:tcPr>
          <w:p w:rsidR="008854C9" w:rsidRDefault="008854C9" w:rsidP="0010306C">
            <w:pPr>
              <w:tabs>
                <w:tab w:val="left" w:pos="1440"/>
              </w:tabs>
              <w:ind w:left="0" w:firstLine="0"/>
              <w:rPr>
                <w:sz w:val="20"/>
                <w:szCs w:val="20"/>
              </w:rPr>
            </w:pPr>
            <w:r>
              <w:rPr>
                <w:sz w:val="20"/>
                <w:szCs w:val="20"/>
              </w:rPr>
              <w:t>Matt Whelchel</w:t>
            </w: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Carl Dynneson – Assistant Coach</w:t>
            </w:r>
          </w:p>
        </w:tc>
        <w:tc>
          <w:tcPr>
            <w:tcW w:w="3471" w:type="dxa"/>
          </w:tcPr>
          <w:p w:rsidR="008854C9" w:rsidRDefault="008854C9" w:rsidP="0010306C">
            <w:pPr>
              <w:tabs>
                <w:tab w:val="left" w:pos="1440"/>
              </w:tabs>
              <w:ind w:left="0" w:firstLine="0"/>
              <w:rPr>
                <w:sz w:val="20"/>
                <w:szCs w:val="20"/>
              </w:rPr>
            </w:pP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Steve O’Toole – Assistant Coach</w:t>
            </w:r>
          </w:p>
        </w:tc>
        <w:tc>
          <w:tcPr>
            <w:tcW w:w="3471" w:type="dxa"/>
          </w:tcPr>
          <w:p w:rsidR="008854C9" w:rsidRDefault="008854C9" w:rsidP="0010306C">
            <w:pPr>
              <w:tabs>
                <w:tab w:val="left" w:pos="1440"/>
              </w:tabs>
              <w:ind w:left="0" w:firstLine="0"/>
              <w:rPr>
                <w:sz w:val="20"/>
                <w:szCs w:val="20"/>
              </w:rPr>
            </w:pPr>
          </w:p>
        </w:tc>
      </w:tr>
      <w:tr w:rsidR="008854C9" w:rsidTr="008854C9">
        <w:tc>
          <w:tcPr>
            <w:tcW w:w="3415" w:type="dxa"/>
          </w:tcPr>
          <w:p w:rsidR="008854C9" w:rsidRPr="008854C9" w:rsidRDefault="008854C9" w:rsidP="008854C9">
            <w:pPr>
              <w:tabs>
                <w:tab w:val="left" w:pos="1440"/>
              </w:tabs>
              <w:ind w:left="0" w:firstLine="0"/>
              <w:jc w:val="center"/>
              <w:rPr>
                <w:b/>
                <w:sz w:val="20"/>
                <w:szCs w:val="20"/>
              </w:rPr>
            </w:pPr>
            <w:r w:rsidRPr="008854C9">
              <w:rPr>
                <w:b/>
                <w:sz w:val="20"/>
                <w:szCs w:val="20"/>
              </w:rPr>
              <w:t>High School Volleyball</w:t>
            </w:r>
          </w:p>
        </w:tc>
        <w:tc>
          <w:tcPr>
            <w:tcW w:w="3471" w:type="dxa"/>
          </w:tcPr>
          <w:p w:rsidR="008854C9" w:rsidRPr="008854C9" w:rsidRDefault="008854C9" w:rsidP="008854C9">
            <w:pPr>
              <w:tabs>
                <w:tab w:val="left" w:pos="1440"/>
              </w:tabs>
              <w:jc w:val="center"/>
              <w:rPr>
                <w:b/>
                <w:sz w:val="20"/>
                <w:szCs w:val="20"/>
              </w:rPr>
            </w:pPr>
            <w:r>
              <w:rPr>
                <w:b/>
                <w:sz w:val="20"/>
                <w:szCs w:val="20"/>
              </w:rPr>
              <w:t>Middle School Volleyball</w:t>
            </w: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Jennifer DiFonzo – Head Coach</w:t>
            </w:r>
          </w:p>
        </w:tc>
        <w:tc>
          <w:tcPr>
            <w:tcW w:w="3471" w:type="dxa"/>
          </w:tcPr>
          <w:p w:rsidR="008854C9" w:rsidRDefault="008854C9" w:rsidP="0010306C">
            <w:pPr>
              <w:tabs>
                <w:tab w:val="left" w:pos="1440"/>
              </w:tabs>
              <w:ind w:left="0" w:firstLine="0"/>
              <w:rPr>
                <w:sz w:val="20"/>
                <w:szCs w:val="20"/>
              </w:rPr>
            </w:pPr>
            <w:r>
              <w:rPr>
                <w:sz w:val="20"/>
                <w:szCs w:val="20"/>
              </w:rPr>
              <w:t>Jenna Kagen</w:t>
            </w: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Mary Pfau – Assistant Coach</w:t>
            </w:r>
          </w:p>
        </w:tc>
        <w:tc>
          <w:tcPr>
            <w:tcW w:w="3471" w:type="dxa"/>
          </w:tcPr>
          <w:p w:rsidR="008854C9" w:rsidRDefault="008854C9" w:rsidP="0010306C">
            <w:pPr>
              <w:tabs>
                <w:tab w:val="left" w:pos="1440"/>
              </w:tabs>
              <w:ind w:left="0" w:firstLine="0"/>
              <w:rPr>
                <w:sz w:val="20"/>
                <w:szCs w:val="20"/>
              </w:rPr>
            </w:pPr>
            <w:r>
              <w:rPr>
                <w:sz w:val="20"/>
                <w:szCs w:val="20"/>
              </w:rPr>
              <w:t>Molly McLaughlin</w:t>
            </w:r>
          </w:p>
        </w:tc>
      </w:tr>
      <w:tr w:rsidR="008854C9" w:rsidTr="008854C9">
        <w:tc>
          <w:tcPr>
            <w:tcW w:w="3415" w:type="dxa"/>
          </w:tcPr>
          <w:p w:rsidR="008854C9" w:rsidRDefault="008854C9" w:rsidP="0010306C">
            <w:pPr>
              <w:tabs>
                <w:tab w:val="left" w:pos="1440"/>
              </w:tabs>
              <w:ind w:left="0" w:firstLine="0"/>
              <w:rPr>
                <w:sz w:val="20"/>
                <w:szCs w:val="20"/>
              </w:rPr>
            </w:pPr>
            <w:r>
              <w:rPr>
                <w:sz w:val="20"/>
                <w:szCs w:val="20"/>
              </w:rPr>
              <w:t>Kaitlyn Bell – Assistant Coach</w:t>
            </w:r>
          </w:p>
        </w:tc>
        <w:tc>
          <w:tcPr>
            <w:tcW w:w="3471" w:type="dxa"/>
          </w:tcPr>
          <w:p w:rsidR="008854C9" w:rsidRDefault="008854C9" w:rsidP="0010306C">
            <w:pPr>
              <w:tabs>
                <w:tab w:val="left" w:pos="1440"/>
              </w:tabs>
              <w:ind w:left="0" w:firstLine="0"/>
              <w:rPr>
                <w:sz w:val="20"/>
                <w:szCs w:val="20"/>
              </w:rPr>
            </w:pPr>
            <w:r>
              <w:rPr>
                <w:sz w:val="20"/>
                <w:szCs w:val="20"/>
              </w:rPr>
              <w:t>Marie Holler</w:t>
            </w:r>
          </w:p>
        </w:tc>
      </w:tr>
      <w:tr w:rsidR="008854C9" w:rsidTr="008854C9">
        <w:tc>
          <w:tcPr>
            <w:tcW w:w="3415" w:type="dxa"/>
          </w:tcPr>
          <w:p w:rsidR="008854C9" w:rsidRDefault="008854C9" w:rsidP="0010306C">
            <w:pPr>
              <w:tabs>
                <w:tab w:val="left" w:pos="1440"/>
              </w:tabs>
              <w:ind w:left="0" w:firstLine="0"/>
              <w:rPr>
                <w:sz w:val="20"/>
                <w:szCs w:val="20"/>
              </w:rPr>
            </w:pPr>
          </w:p>
        </w:tc>
        <w:tc>
          <w:tcPr>
            <w:tcW w:w="3471" w:type="dxa"/>
          </w:tcPr>
          <w:p w:rsidR="008854C9" w:rsidRDefault="008854C9" w:rsidP="0010306C">
            <w:pPr>
              <w:tabs>
                <w:tab w:val="left" w:pos="1440"/>
              </w:tabs>
              <w:ind w:left="0" w:firstLine="0"/>
              <w:rPr>
                <w:sz w:val="20"/>
                <w:szCs w:val="20"/>
              </w:rPr>
            </w:pPr>
            <w:r>
              <w:rPr>
                <w:sz w:val="20"/>
                <w:szCs w:val="20"/>
              </w:rPr>
              <w:t>Michelle Lair</w:t>
            </w:r>
          </w:p>
        </w:tc>
      </w:tr>
      <w:tr w:rsidR="008854C9" w:rsidTr="008854C9">
        <w:tc>
          <w:tcPr>
            <w:tcW w:w="3415" w:type="dxa"/>
          </w:tcPr>
          <w:p w:rsidR="008854C9" w:rsidRDefault="008854C9" w:rsidP="008854C9">
            <w:pPr>
              <w:tabs>
                <w:tab w:val="left" w:pos="1440"/>
              </w:tabs>
              <w:ind w:left="0" w:firstLine="0"/>
              <w:jc w:val="center"/>
              <w:rPr>
                <w:sz w:val="20"/>
                <w:szCs w:val="20"/>
              </w:rPr>
            </w:pPr>
            <w:r>
              <w:rPr>
                <w:b/>
                <w:sz w:val="20"/>
                <w:szCs w:val="20"/>
              </w:rPr>
              <w:t>Golf</w:t>
            </w:r>
          </w:p>
        </w:tc>
        <w:tc>
          <w:tcPr>
            <w:tcW w:w="3471" w:type="dxa"/>
          </w:tcPr>
          <w:p w:rsidR="008854C9" w:rsidRDefault="008854C9" w:rsidP="0010306C">
            <w:pPr>
              <w:tabs>
                <w:tab w:val="left" w:pos="1440"/>
              </w:tabs>
              <w:ind w:left="0" w:firstLine="0"/>
              <w:rPr>
                <w:sz w:val="20"/>
                <w:szCs w:val="20"/>
              </w:rPr>
            </w:pPr>
            <w:r>
              <w:rPr>
                <w:sz w:val="20"/>
                <w:szCs w:val="20"/>
              </w:rPr>
              <w:t>Sue Satra – Grade 6</w:t>
            </w:r>
          </w:p>
        </w:tc>
      </w:tr>
      <w:tr w:rsidR="008854C9" w:rsidTr="008854C9">
        <w:tc>
          <w:tcPr>
            <w:tcW w:w="3415" w:type="dxa"/>
          </w:tcPr>
          <w:p w:rsidR="008854C9" w:rsidRDefault="008854C9" w:rsidP="008854C9">
            <w:pPr>
              <w:tabs>
                <w:tab w:val="left" w:pos="1440"/>
              </w:tabs>
              <w:ind w:left="0" w:firstLine="0"/>
              <w:rPr>
                <w:sz w:val="20"/>
                <w:szCs w:val="20"/>
              </w:rPr>
            </w:pPr>
            <w:r>
              <w:rPr>
                <w:sz w:val="20"/>
                <w:szCs w:val="20"/>
              </w:rPr>
              <w:t>Benji Berg – Assistant Coach</w:t>
            </w:r>
          </w:p>
        </w:tc>
        <w:tc>
          <w:tcPr>
            <w:tcW w:w="3471" w:type="dxa"/>
          </w:tcPr>
          <w:p w:rsidR="008854C9" w:rsidRDefault="008854C9" w:rsidP="008854C9">
            <w:pPr>
              <w:tabs>
                <w:tab w:val="left" w:pos="1440"/>
              </w:tabs>
              <w:ind w:left="0" w:firstLine="0"/>
              <w:rPr>
                <w:sz w:val="20"/>
                <w:szCs w:val="20"/>
              </w:rPr>
            </w:pPr>
          </w:p>
        </w:tc>
      </w:tr>
    </w:tbl>
    <w:p w:rsidR="00390F6B" w:rsidRPr="002E5BE2" w:rsidRDefault="00390F6B" w:rsidP="00756797">
      <w:pPr>
        <w:ind w:left="0" w:firstLine="0"/>
        <w:outlineLvl w:val="0"/>
        <w:rPr>
          <w:sz w:val="21"/>
          <w:szCs w:val="21"/>
        </w:rPr>
      </w:pPr>
    </w:p>
    <w:p w:rsidR="008C2525" w:rsidRPr="002E5BE2" w:rsidRDefault="008C2525" w:rsidP="00756797">
      <w:pPr>
        <w:ind w:left="0" w:firstLine="0"/>
        <w:outlineLvl w:val="0"/>
        <w:rPr>
          <w:sz w:val="22"/>
          <w:szCs w:val="22"/>
        </w:rPr>
      </w:pPr>
      <w:r w:rsidRPr="002E5BE2">
        <w:rPr>
          <w:sz w:val="22"/>
          <w:szCs w:val="22"/>
        </w:rPr>
        <w:t xml:space="preserve">The Consent Agenda was approved as presented </w:t>
      </w:r>
      <w:r w:rsidR="000A6963">
        <w:rPr>
          <w:sz w:val="22"/>
          <w:szCs w:val="22"/>
        </w:rPr>
        <w:t>3</w:t>
      </w:r>
      <w:r w:rsidRPr="002E5BE2">
        <w:rPr>
          <w:sz w:val="22"/>
          <w:szCs w:val="22"/>
        </w:rPr>
        <w:t xml:space="preserve"> to </w:t>
      </w:r>
      <w:r w:rsidR="008854C9">
        <w:rPr>
          <w:sz w:val="22"/>
          <w:szCs w:val="22"/>
        </w:rPr>
        <w:t>1</w:t>
      </w:r>
      <w:r w:rsidRPr="002E5BE2">
        <w:rPr>
          <w:sz w:val="22"/>
          <w:szCs w:val="22"/>
        </w:rPr>
        <w:t xml:space="preserve"> on a motion by Mr. </w:t>
      </w:r>
      <w:r w:rsidR="008854C9">
        <w:rPr>
          <w:sz w:val="22"/>
          <w:szCs w:val="22"/>
        </w:rPr>
        <w:t>Steinbeisser</w:t>
      </w:r>
      <w:r w:rsidRPr="002E5BE2">
        <w:rPr>
          <w:sz w:val="22"/>
          <w:szCs w:val="22"/>
        </w:rPr>
        <w:t xml:space="preserve"> and a second by Mr</w:t>
      </w:r>
      <w:r w:rsidR="008854C9">
        <w:rPr>
          <w:sz w:val="22"/>
          <w:szCs w:val="22"/>
        </w:rPr>
        <w:t>s</w:t>
      </w:r>
      <w:r w:rsidRPr="002E5BE2">
        <w:rPr>
          <w:sz w:val="22"/>
          <w:szCs w:val="22"/>
        </w:rPr>
        <w:t xml:space="preserve">. </w:t>
      </w:r>
      <w:r w:rsidR="008854C9">
        <w:rPr>
          <w:sz w:val="22"/>
          <w:szCs w:val="22"/>
        </w:rPr>
        <w:t>Sanders</w:t>
      </w:r>
      <w:r w:rsidRPr="002E5BE2">
        <w:rPr>
          <w:sz w:val="22"/>
          <w:szCs w:val="22"/>
        </w:rPr>
        <w:t>.</w:t>
      </w:r>
      <w:r w:rsidR="008854C9">
        <w:rPr>
          <w:sz w:val="22"/>
          <w:szCs w:val="22"/>
        </w:rPr>
        <w:t xml:space="preserve">  Ms. Dey cast the dissenting vote.</w:t>
      </w:r>
      <w:r w:rsidRPr="002E5BE2">
        <w:rPr>
          <w:sz w:val="22"/>
          <w:szCs w:val="22"/>
        </w:rPr>
        <w:t xml:space="preserve"> </w:t>
      </w:r>
    </w:p>
    <w:p w:rsidR="008C2525" w:rsidRPr="002E5BE2" w:rsidRDefault="008C2525" w:rsidP="00756797">
      <w:pPr>
        <w:ind w:left="0" w:firstLine="0"/>
        <w:outlineLvl w:val="0"/>
        <w:rPr>
          <w:sz w:val="21"/>
          <w:szCs w:val="21"/>
        </w:rPr>
      </w:pPr>
    </w:p>
    <w:p w:rsidR="007F7B58" w:rsidRPr="00AD1C27" w:rsidRDefault="007F7B58" w:rsidP="007F7B58">
      <w:pPr>
        <w:ind w:left="0" w:firstLine="0"/>
        <w:outlineLvl w:val="0"/>
        <w:rPr>
          <w:sz w:val="21"/>
          <w:szCs w:val="21"/>
        </w:rPr>
      </w:pPr>
      <w:r w:rsidRPr="00AD1C27">
        <w:rPr>
          <w:sz w:val="21"/>
          <w:szCs w:val="21"/>
        </w:rPr>
        <w:t>With no further business to come before the Trustees, the meeting was adjourned at</w:t>
      </w:r>
      <w:r>
        <w:rPr>
          <w:sz w:val="21"/>
          <w:szCs w:val="21"/>
        </w:rPr>
        <w:t xml:space="preserve"> </w:t>
      </w:r>
      <w:r w:rsidR="000A6963">
        <w:rPr>
          <w:sz w:val="21"/>
          <w:szCs w:val="21"/>
        </w:rPr>
        <w:t>7</w:t>
      </w:r>
      <w:r w:rsidR="00E57580">
        <w:rPr>
          <w:sz w:val="21"/>
          <w:szCs w:val="21"/>
        </w:rPr>
        <w:t>:</w:t>
      </w:r>
      <w:r w:rsidR="000A6963">
        <w:rPr>
          <w:sz w:val="21"/>
          <w:szCs w:val="21"/>
        </w:rPr>
        <w:t>37</w:t>
      </w:r>
      <w:r w:rsidR="00A2540C">
        <w:rPr>
          <w:sz w:val="21"/>
          <w:szCs w:val="21"/>
        </w:rPr>
        <w:t xml:space="preserve"> </w:t>
      </w:r>
      <w:r w:rsidRPr="00AD1C27">
        <w:rPr>
          <w:sz w:val="21"/>
          <w:szCs w:val="21"/>
        </w:rPr>
        <w:t>PM.</w:t>
      </w:r>
      <w:r>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0E3431">
      <w:headerReference w:type="default" r:id="rId8"/>
      <w:footerReference w:type="even" r:id="rId9"/>
      <w:footerReference w:type="default" r:id="rId10"/>
      <w:pgSz w:w="12240" w:h="15840"/>
      <w:pgMar w:top="720" w:right="1080" w:bottom="720" w:left="180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4E" w:rsidRDefault="009D574E">
      <w:r>
        <w:separator/>
      </w:r>
    </w:p>
  </w:endnote>
  <w:endnote w:type="continuationSeparator" w:id="0">
    <w:p w:rsidR="009D574E" w:rsidRDefault="009D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51" w:rsidRDefault="003C7451"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451" w:rsidRDefault="003C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3C7451" w:rsidRDefault="003C7451">
        <w:pPr>
          <w:pStyle w:val="Footer"/>
          <w:jc w:val="center"/>
        </w:pPr>
        <w:r>
          <w:fldChar w:fldCharType="begin"/>
        </w:r>
        <w:r>
          <w:instrText xml:space="preserve"> PAGE   \* MERGEFORMAT </w:instrText>
        </w:r>
        <w:r>
          <w:fldChar w:fldCharType="separate"/>
        </w:r>
        <w:r w:rsidR="00B867EE">
          <w:rPr>
            <w:noProof/>
          </w:rPr>
          <w:t>8</w:t>
        </w:r>
        <w:r>
          <w:rPr>
            <w:noProof/>
          </w:rPr>
          <w:fldChar w:fldCharType="end"/>
        </w:r>
      </w:p>
    </w:sdtContent>
  </w:sdt>
  <w:p w:rsidR="003C7451" w:rsidRDefault="003C7451"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4E" w:rsidRDefault="009D574E">
      <w:r>
        <w:separator/>
      </w:r>
    </w:p>
  </w:footnote>
  <w:footnote w:type="continuationSeparator" w:id="0">
    <w:p w:rsidR="009D574E" w:rsidRDefault="009D5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51" w:rsidRDefault="003C7451" w:rsidP="00A55EEC">
    <w:pPr>
      <w:pStyle w:val="Header"/>
      <w:ind w:left="0" w:firstLine="0"/>
    </w:pPr>
  </w:p>
  <w:p w:rsidR="003C7451" w:rsidRDefault="003C7451" w:rsidP="00F56BA3">
    <w:pPr>
      <w:pStyle w:val="Header"/>
      <w:jc w:val="right"/>
      <w:rPr>
        <w:sz w:val="16"/>
        <w:szCs w:val="16"/>
      </w:rPr>
    </w:pPr>
    <w:r w:rsidRPr="00AE54CB">
      <w:rPr>
        <w:sz w:val="16"/>
        <w:szCs w:val="16"/>
      </w:rPr>
      <w:t>Sidney Public Schools</w:t>
    </w:r>
    <w:r>
      <w:rPr>
        <w:sz w:val="16"/>
        <w:szCs w:val="16"/>
      </w:rPr>
      <w:t xml:space="preserve"> Board of Trustees Minutes 2/9/2015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1">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8">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
  </w:num>
  <w:num w:numId="4">
    <w:abstractNumId w:val="6"/>
  </w:num>
  <w:num w:numId="5">
    <w:abstractNumId w:val="36"/>
  </w:num>
  <w:num w:numId="6">
    <w:abstractNumId w:val="11"/>
  </w:num>
  <w:num w:numId="7">
    <w:abstractNumId w:val="26"/>
  </w:num>
  <w:num w:numId="8">
    <w:abstractNumId w:val="30"/>
  </w:num>
  <w:num w:numId="9">
    <w:abstractNumId w:val="29"/>
  </w:num>
  <w:num w:numId="10">
    <w:abstractNumId w:val="24"/>
  </w:num>
  <w:num w:numId="11">
    <w:abstractNumId w:val="33"/>
  </w:num>
  <w:num w:numId="12">
    <w:abstractNumId w:val="15"/>
  </w:num>
  <w:num w:numId="13">
    <w:abstractNumId w:val="37"/>
  </w:num>
  <w:num w:numId="14">
    <w:abstractNumId w:val="28"/>
  </w:num>
  <w:num w:numId="15">
    <w:abstractNumId w:val="8"/>
  </w:num>
  <w:num w:numId="16">
    <w:abstractNumId w:val="10"/>
  </w:num>
  <w:num w:numId="17">
    <w:abstractNumId w:val="7"/>
  </w:num>
  <w:num w:numId="18">
    <w:abstractNumId w:val="34"/>
  </w:num>
  <w:num w:numId="19">
    <w:abstractNumId w:val="23"/>
  </w:num>
  <w:num w:numId="20">
    <w:abstractNumId w:val="32"/>
  </w:num>
  <w:num w:numId="21">
    <w:abstractNumId w:val="25"/>
  </w:num>
  <w:num w:numId="22">
    <w:abstractNumId w:val="3"/>
  </w:num>
  <w:num w:numId="23">
    <w:abstractNumId w:val="31"/>
  </w:num>
  <w:num w:numId="24">
    <w:abstractNumId w:val="5"/>
  </w:num>
  <w:num w:numId="25">
    <w:abstractNumId w:val="4"/>
  </w:num>
  <w:num w:numId="26">
    <w:abstractNumId w:val="35"/>
  </w:num>
  <w:num w:numId="27">
    <w:abstractNumId w:val="13"/>
  </w:num>
  <w:num w:numId="28">
    <w:abstractNumId w:val="16"/>
  </w:num>
  <w:num w:numId="29">
    <w:abstractNumId w:val="22"/>
  </w:num>
  <w:num w:numId="30">
    <w:abstractNumId w:val="0"/>
  </w:num>
  <w:num w:numId="31">
    <w:abstractNumId w:val="1"/>
  </w:num>
  <w:num w:numId="32">
    <w:abstractNumId w:val="14"/>
  </w:num>
  <w:num w:numId="33">
    <w:abstractNumId w:val="21"/>
  </w:num>
  <w:num w:numId="34">
    <w:abstractNumId w:val="12"/>
  </w:num>
  <w:num w:numId="35">
    <w:abstractNumId w:val="17"/>
  </w:num>
  <w:num w:numId="36">
    <w:abstractNumId w:val="27"/>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224EC"/>
    <w:rsid w:val="000226AB"/>
    <w:rsid w:val="00022BDA"/>
    <w:rsid w:val="00025EF2"/>
    <w:rsid w:val="00026021"/>
    <w:rsid w:val="00026FBC"/>
    <w:rsid w:val="00027909"/>
    <w:rsid w:val="000350FD"/>
    <w:rsid w:val="000358C2"/>
    <w:rsid w:val="0003702C"/>
    <w:rsid w:val="00037544"/>
    <w:rsid w:val="00040283"/>
    <w:rsid w:val="00041100"/>
    <w:rsid w:val="00044396"/>
    <w:rsid w:val="00044EFB"/>
    <w:rsid w:val="0004694C"/>
    <w:rsid w:val="00050A5C"/>
    <w:rsid w:val="00055DEC"/>
    <w:rsid w:val="00056484"/>
    <w:rsid w:val="0006125D"/>
    <w:rsid w:val="000659FE"/>
    <w:rsid w:val="000741D3"/>
    <w:rsid w:val="0007603C"/>
    <w:rsid w:val="000775CC"/>
    <w:rsid w:val="000822DB"/>
    <w:rsid w:val="00084551"/>
    <w:rsid w:val="00087DA5"/>
    <w:rsid w:val="00090BD3"/>
    <w:rsid w:val="00090F56"/>
    <w:rsid w:val="00091307"/>
    <w:rsid w:val="00092C91"/>
    <w:rsid w:val="00092E57"/>
    <w:rsid w:val="00092F2C"/>
    <w:rsid w:val="000976C7"/>
    <w:rsid w:val="00097837"/>
    <w:rsid w:val="000A0D0F"/>
    <w:rsid w:val="000A1B1C"/>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0CED"/>
    <w:rsid w:val="000D5854"/>
    <w:rsid w:val="000D5E97"/>
    <w:rsid w:val="000D67E9"/>
    <w:rsid w:val="000D79C8"/>
    <w:rsid w:val="000D7E76"/>
    <w:rsid w:val="000E0014"/>
    <w:rsid w:val="000E0095"/>
    <w:rsid w:val="000E1C30"/>
    <w:rsid w:val="000E2947"/>
    <w:rsid w:val="000E3431"/>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F15"/>
    <w:rsid w:val="00202F71"/>
    <w:rsid w:val="00205B2A"/>
    <w:rsid w:val="00210B73"/>
    <w:rsid w:val="00211045"/>
    <w:rsid w:val="00212418"/>
    <w:rsid w:val="00212995"/>
    <w:rsid w:val="00215C3D"/>
    <w:rsid w:val="00222584"/>
    <w:rsid w:val="00223852"/>
    <w:rsid w:val="00223C22"/>
    <w:rsid w:val="002316FA"/>
    <w:rsid w:val="00231A75"/>
    <w:rsid w:val="00231FAB"/>
    <w:rsid w:val="002347B9"/>
    <w:rsid w:val="00234BEA"/>
    <w:rsid w:val="00236C9F"/>
    <w:rsid w:val="002401E6"/>
    <w:rsid w:val="00245A6F"/>
    <w:rsid w:val="00245C59"/>
    <w:rsid w:val="00246A5B"/>
    <w:rsid w:val="00247E16"/>
    <w:rsid w:val="00250D98"/>
    <w:rsid w:val="00251675"/>
    <w:rsid w:val="00251826"/>
    <w:rsid w:val="00251DC8"/>
    <w:rsid w:val="002529A3"/>
    <w:rsid w:val="002532EF"/>
    <w:rsid w:val="00256666"/>
    <w:rsid w:val="00256A75"/>
    <w:rsid w:val="00256BED"/>
    <w:rsid w:val="00260134"/>
    <w:rsid w:val="00260456"/>
    <w:rsid w:val="00263AA1"/>
    <w:rsid w:val="00267762"/>
    <w:rsid w:val="00270106"/>
    <w:rsid w:val="00270169"/>
    <w:rsid w:val="002702EE"/>
    <w:rsid w:val="00270362"/>
    <w:rsid w:val="00270796"/>
    <w:rsid w:val="00271618"/>
    <w:rsid w:val="00271866"/>
    <w:rsid w:val="00273095"/>
    <w:rsid w:val="0027345A"/>
    <w:rsid w:val="002761AE"/>
    <w:rsid w:val="002770D3"/>
    <w:rsid w:val="00277108"/>
    <w:rsid w:val="00281056"/>
    <w:rsid w:val="00283885"/>
    <w:rsid w:val="00286856"/>
    <w:rsid w:val="00287168"/>
    <w:rsid w:val="00290A6D"/>
    <w:rsid w:val="00290F41"/>
    <w:rsid w:val="00291432"/>
    <w:rsid w:val="002A090C"/>
    <w:rsid w:val="002A13EB"/>
    <w:rsid w:val="002A18AC"/>
    <w:rsid w:val="002A210B"/>
    <w:rsid w:val="002A22E6"/>
    <w:rsid w:val="002A3A07"/>
    <w:rsid w:val="002A5C0C"/>
    <w:rsid w:val="002A723C"/>
    <w:rsid w:val="002A7946"/>
    <w:rsid w:val="002B1289"/>
    <w:rsid w:val="002B15F5"/>
    <w:rsid w:val="002B1784"/>
    <w:rsid w:val="002B248D"/>
    <w:rsid w:val="002B26B9"/>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5078"/>
    <w:rsid w:val="002E5169"/>
    <w:rsid w:val="002E5BE2"/>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707"/>
    <w:rsid w:val="003227FF"/>
    <w:rsid w:val="00322949"/>
    <w:rsid w:val="00326E71"/>
    <w:rsid w:val="00327C60"/>
    <w:rsid w:val="00330FF8"/>
    <w:rsid w:val="0033169E"/>
    <w:rsid w:val="00332EA8"/>
    <w:rsid w:val="00334F67"/>
    <w:rsid w:val="00337EC4"/>
    <w:rsid w:val="00337F26"/>
    <w:rsid w:val="0034176E"/>
    <w:rsid w:val="00341A6A"/>
    <w:rsid w:val="003432EC"/>
    <w:rsid w:val="003445EB"/>
    <w:rsid w:val="003456D9"/>
    <w:rsid w:val="00346FF2"/>
    <w:rsid w:val="00347181"/>
    <w:rsid w:val="00347741"/>
    <w:rsid w:val="003512EB"/>
    <w:rsid w:val="00351307"/>
    <w:rsid w:val="00351388"/>
    <w:rsid w:val="00351AAC"/>
    <w:rsid w:val="0035297F"/>
    <w:rsid w:val="003530E1"/>
    <w:rsid w:val="003553E5"/>
    <w:rsid w:val="00356B35"/>
    <w:rsid w:val="003606F0"/>
    <w:rsid w:val="00360F65"/>
    <w:rsid w:val="00363879"/>
    <w:rsid w:val="00363E02"/>
    <w:rsid w:val="003679D0"/>
    <w:rsid w:val="003705B8"/>
    <w:rsid w:val="0037281B"/>
    <w:rsid w:val="0037466B"/>
    <w:rsid w:val="00374B7A"/>
    <w:rsid w:val="00376E75"/>
    <w:rsid w:val="003770D5"/>
    <w:rsid w:val="00380CE5"/>
    <w:rsid w:val="00382568"/>
    <w:rsid w:val="003826B4"/>
    <w:rsid w:val="0038286F"/>
    <w:rsid w:val="0038334B"/>
    <w:rsid w:val="00385C7C"/>
    <w:rsid w:val="00390F6B"/>
    <w:rsid w:val="00391590"/>
    <w:rsid w:val="00391E3D"/>
    <w:rsid w:val="0039222A"/>
    <w:rsid w:val="00392EA5"/>
    <w:rsid w:val="003936AE"/>
    <w:rsid w:val="0039372C"/>
    <w:rsid w:val="00394264"/>
    <w:rsid w:val="00394923"/>
    <w:rsid w:val="003958AE"/>
    <w:rsid w:val="00397EDB"/>
    <w:rsid w:val="003A0FD3"/>
    <w:rsid w:val="003A259C"/>
    <w:rsid w:val="003A3858"/>
    <w:rsid w:val="003A5F87"/>
    <w:rsid w:val="003A674A"/>
    <w:rsid w:val="003A6C35"/>
    <w:rsid w:val="003B212D"/>
    <w:rsid w:val="003B2A48"/>
    <w:rsid w:val="003B5438"/>
    <w:rsid w:val="003B629E"/>
    <w:rsid w:val="003B7F9E"/>
    <w:rsid w:val="003C07DE"/>
    <w:rsid w:val="003C2F36"/>
    <w:rsid w:val="003C4264"/>
    <w:rsid w:val="003C4ABB"/>
    <w:rsid w:val="003C6FB4"/>
    <w:rsid w:val="003C7451"/>
    <w:rsid w:val="003C7B32"/>
    <w:rsid w:val="003D2C90"/>
    <w:rsid w:val="003D4F2B"/>
    <w:rsid w:val="003D54E5"/>
    <w:rsid w:val="003D55AF"/>
    <w:rsid w:val="003D70B3"/>
    <w:rsid w:val="003D7F19"/>
    <w:rsid w:val="003E035B"/>
    <w:rsid w:val="003E102B"/>
    <w:rsid w:val="003E2E1D"/>
    <w:rsid w:val="003E5627"/>
    <w:rsid w:val="003E572D"/>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F03"/>
    <w:rsid w:val="00473E75"/>
    <w:rsid w:val="004765E8"/>
    <w:rsid w:val="004767E1"/>
    <w:rsid w:val="00477101"/>
    <w:rsid w:val="00477261"/>
    <w:rsid w:val="0048059C"/>
    <w:rsid w:val="004807AB"/>
    <w:rsid w:val="00482651"/>
    <w:rsid w:val="00483231"/>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2301"/>
    <w:rsid w:val="004B4352"/>
    <w:rsid w:val="004B523A"/>
    <w:rsid w:val="004B57B5"/>
    <w:rsid w:val="004B71CD"/>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4972"/>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FEE"/>
    <w:rsid w:val="0058115F"/>
    <w:rsid w:val="00581555"/>
    <w:rsid w:val="0058291B"/>
    <w:rsid w:val="00582F2F"/>
    <w:rsid w:val="00583176"/>
    <w:rsid w:val="00585B8C"/>
    <w:rsid w:val="005875F8"/>
    <w:rsid w:val="00587CCB"/>
    <w:rsid w:val="0059049C"/>
    <w:rsid w:val="005916EF"/>
    <w:rsid w:val="00597A43"/>
    <w:rsid w:val="005A1BD6"/>
    <w:rsid w:val="005A2717"/>
    <w:rsid w:val="005A66E1"/>
    <w:rsid w:val="005A6D05"/>
    <w:rsid w:val="005A72DF"/>
    <w:rsid w:val="005B0D17"/>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16CD"/>
    <w:rsid w:val="006628F6"/>
    <w:rsid w:val="006645AF"/>
    <w:rsid w:val="00665DD5"/>
    <w:rsid w:val="00665E69"/>
    <w:rsid w:val="006664C6"/>
    <w:rsid w:val="00667E09"/>
    <w:rsid w:val="00667FB7"/>
    <w:rsid w:val="0067725B"/>
    <w:rsid w:val="006818CC"/>
    <w:rsid w:val="0068255A"/>
    <w:rsid w:val="00682CCE"/>
    <w:rsid w:val="00682CFE"/>
    <w:rsid w:val="00684C63"/>
    <w:rsid w:val="0068617A"/>
    <w:rsid w:val="006918E4"/>
    <w:rsid w:val="0069282A"/>
    <w:rsid w:val="0069410A"/>
    <w:rsid w:val="00696ACE"/>
    <w:rsid w:val="00697397"/>
    <w:rsid w:val="006A11A3"/>
    <w:rsid w:val="006A1546"/>
    <w:rsid w:val="006A2744"/>
    <w:rsid w:val="006A3357"/>
    <w:rsid w:val="006A464F"/>
    <w:rsid w:val="006A4987"/>
    <w:rsid w:val="006A4FE3"/>
    <w:rsid w:val="006A612F"/>
    <w:rsid w:val="006A65A6"/>
    <w:rsid w:val="006A6BB4"/>
    <w:rsid w:val="006A7082"/>
    <w:rsid w:val="006A76D4"/>
    <w:rsid w:val="006A7D0A"/>
    <w:rsid w:val="006A7DF6"/>
    <w:rsid w:val="006B00F8"/>
    <w:rsid w:val="006B1DE0"/>
    <w:rsid w:val="006B406D"/>
    <w:rsid w:val="006B45CA"/>
    <w:rsid w:val="006B46A9"/>
    <w:rsid w:val="006B478A"/>
    <w:rsid w:val="006B4E0E"/>
    <w:rsid w:val="006B5B21"/>
    <w:rsid w:val="006B62E2"/>
    <w:rsid w:val="006B728C"/>
    <w:rsid w:val="006C051C"/>
    <w:rsid w:val="006C0F6C"/>
    <w:rsid w:val="006C3066"/>
    <w:rsid w:val="006C44F1"/>
    <w:rsid w:val="006C66C6"/>
    <w:rsid w:val="006D07F4"/>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336E"/>
    <w:rsid w:val="00733D48"/>
    <w:rsid w:val="00734824"/>
    <w:rsid w:val="00734E1A"/>
    <w:rsid w:val="00737643"/>
    <w:rsid w:val="0074076C"/>
    <w:rsid w:val="0074182F"/>
    <w:rsid w:val="00742971"/>
    <w:rsid w:val="00742F5F"/>
    <w:rsid w:val="00743E95"/>
    <w:rsid w:val="00747051"/>
    <w:rsid w:val="00751F83"/>
    <w:rsid w:val="00753B69"/>
    <w:rsid w:val="007562E9"/>
    <w:rsid w:val="00756797"/>
    <w:rsid w:val="0075717B"/>
    <w:rsid w:val="00761F9F"/>
    <w:rsid w:val="007657CF"/>
    <w:rsid w:val="00766630"/>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EC7"/>
    <w:rsid w:val="007A60A1"/>
    <w:rsid w:val="007A66CC"/>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54C9"/>
    <w:rsid w:val="00885F9C"/>
    <w:rsid w:val="00886917"/>
    <w:rsid w:val="00887E59"/>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478B"/>
    <w:rsid w:val="008D21D0"/>
    <w:rsid w:val="008D3222"/>
    <w:rsid w:val="008D3896"/>
    <w:rsid w:val="008D5E79"/>
    <w:rsid w:val="008D632E"/>
    <w:rsid w:val="008D6810"/>
    <w:rsid w:val="008D74BF"/>
    <w:rsid w:val="008E18BB"/>
    <w:rsid w:val="008E1A8B"/>
    <w:rsid w:val="008E1BC5"/>
    <w:rsid w:val="008E38EC"/>
    <w:rsid w:val="008E3DED"/>
    <w:rsid w:val="008E44D9"/>
    <w:rsid w:val="008E4F00"/>
    <w:rsid w:val="008E5377"/>
    <w:rsid w:val="008E57E5"/>
    <w:rsid w:val="008E5AB6"/>
    <w:rsid w:val="008E5E0D"/>
    <w:rsid w:val="008E70E4"/>
    <w:rsid w:val="008E747A"/>
    <w:rsid w:val="008F008F"/>
    <w:rsid w:val="008F091E"/>
    <w:rsid w:val="008F130F"/>
    <w:rsid w:val="008F1724"/>
    <w:rsid w:val="008F17A6"/>
    <w:rsid w:val="008F3095"/>
    <w:rsid w:val="008F403D"/>
    <w:rsid w:val="008F4BC2"/>
    <w:rsid w:val="008F4F58"/>
    <w:rsid w:val="008F6DE3"/>
    <w:rsid w:val="008F73FF"/>
    <w:rsid w:val="0090307A"/>
    <w:rsid w:val="00903616"/>
    <w:rsid w:val="0090390E"/>
    <w:rsid w:val="00904886"/>
    <w:rsid w:val="00904D1C"/>
    <w:rsid w:val="00905E00"/>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74E"/>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A3C"/>
    <w:rsid w:val="00A16094"/>
    <w:rsid w:val="00A17F73"/>
    <w:rsid w:val="00A20513"/>
    <w:rsid w:val="00A238EB"/>
    <w:rsid w:val="00A2540C"/>
    <w:rsid w:val="00A31CC1"/>
    <w:rsid w:val="00A31DEC"/>
    <w:rsid w:val="00A32D52"/>
    <w:rsid w:val="00A33AF1"/>
    <w:rsid w:val="00A3672B"/>
    <w:rsid w:val="00A42C9D"/>
    <w:rsid w:val="00A443FD"/>
    <w:rsid w:val="00A44B0D"/>
    <w:rsid w:val="00A44E1C"/>
    <w:rsid w:val="00A45B9E"/>
    <w:rsid w:val="00A4720A"/>
    <w:rsid w:val="00A47F08"/>
    <w:rsid w:val="00A50409"/>
    <w:rsid w:val="00A50BAE"/>
    <w:rsid w:val="00A52EAB"/>
    <w:rsid w:val="00A54F92"/>
    <w:rsid w:val="00A551C0"/>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3569"/>
    <w:rsid w:val="00AA4650"/>
    <w:rsid w:val="00AA46EC"/>
    <w:rsid w:val="00AA53E6"/>
    <w:rsid w:val="00AA5E8B"/>
    <w:rsid w:val="00AA704B"/>
    <w:rsid w:val="00AB30DD"/>
    <w:rsid w:val="00AB5F6A"/>
    <w:rsid w:val="00AB6689"/>
    <w:rsid w:val="00AB68E3"/>
    <w:rsid w:val="00AB6ACB"/>
    <w:rsid w:val="00AB7BFD"/>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867EE"/>
    <w:rsid w:val="00B91E9F"/>
    <w:rsid w:val="00B92D3C"/>
    <w:rsid w:val="00B9565B"/>
    <w:rsid w:val="00B95D7E"/>
    <w:rsid w:val="00B961F1"/>
    <w:rsid w:val="00B9685B"/>
    <w:rsid w:val="00B96D76"/>
    <w:rsid w:val="00B97417"/>
    <w:rsid w:val="00BA006B"/>
    <w:rsid w:val="00BA08B5"/>
    <w:rsid w:val="00BA5693"/>
    <w:rsid w:val="00BB0A4D"/>
    <w:rsid w:val="00BB3374"/>
    <w:rsid w:val="00BB3610"/>
    <w:rsid w:val="00BB3EF6"/>
    <w:rsid w:val="00BB527B"/>
    <w:rsid w:val="00BB5454"/>
    <w:rsid w:val="00BB77C6"/>
    <w:rsid w:val="00BB7F8E"/>
    <w:rsid w:val="00BC0D1E"/>
    <w:rsid w:val="00BC14AB"/>
    <w:rsid w:val="00BC2FC3"/>
    <w:rsid w:val="00BC432A"/>
    <w:rsid w:val="00BC5D2C"/>
    <w:rsid w:val="00BC5F9D"/>
    <w:rsid w:val="00BC7060"/>
    <w:rsid w:val="00BD23E3"/>
    <w:rsid w:val="00BD2B01"/>
    <w:rsid w:val="00BD2E73"/>
    <w:rsid w:val="00BD3550"/>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C02161"/>
    <w:rsid w:val="00C0393A"/>
    <w:rsid w:val="00C03F65"/>
    <w:rsid w:val="00C03FB1"/>
    <w:rsid w:val="00C0728F"/>
    <w:rsid w:val="00C1083F"/>
    <w:rsid w:val="00C10F64"/>
    <w:rsid w:val="00C122F4"/>
    <w:rsid w:val="00C146C5"/>
    <w:rsid w:val="00C1747C"/>
    <w:rsid w:val="00C20990"/>
    <w:rsid w:val="00C2111B"/>
    <w:rsid w:val="00C22D9F"/>
    <w:rsid w:val="00C230C3"/>
    <w:rsid w:val="00C2626B"/>
    <w:rsid w:val="00C303D6"/>
    <w:rsid w:val="00C31C31"/>
    <w:rsid w:val="00C32253"/>
    <w:rsid w:val="00C322B7"/>
    <w:rsid w:val="00C36C59"/>
    <w:rsid w:val="00C4062C"/>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70A0C"/>
    <w:rsid w:val="00C71799"/>
    <w:rsid w:val="00C723AB"/>
    <w:rsid w:val="00C72A99"/>
    <w:rsid w:val="00C75D3A"/>
    <w:rsid w:val="00C804BA"/>
    <w:rsid w:val="00C820B2"/>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080A"/>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D38"/>
    <w:rsid w:val="00D20207"/>
    <w:rsid w:val="00D22D79"/>
    <w:rsid w:val="00D22E34"/>
    <w:rsid w:val="00D249AF"/>
    <w:rsid w:val="00D24E7E"/>
    <w:rsid w:val="00D257B4"/>
    <w:rsid w:val="00D264BD"/>
    <w:rsid w:val="00D2695C"/>
    <w:rsid w:val="00D27D7B"/>
    <w:rsid w:val="00D30AEA"/>
    <w:rsid w:val="00D32783"/>
    <w:rsid w:val="00D35AAF"/>
    <w:rsid w:val="00D35C3A"/>
    <w:rsid w:val="00D36BF3"/>
    <w:rsid w:val="00D36D66"/>
    <w:rsid w:val="00D40F16"/>
    <w:rsid w:val="00D40FB5"/>
    <w:rsid w:val="00D429F1"/>
    <w:rsid w:val="00D4412E"/>
    <w:rsid w:val="00D4464C"/>
    <w:rsid w:val="00D478E9"/>
    <w:rsid w:val="00D509CC"/>
    <w:rsid w:val="00D52098"/>
    <w:rsid w:val="00D52146"/>
    <w:rsid w:val="00D528A8"/>
    <w:rsid w:val="00D5301B"/>
    <w:rsid w:val="00D536E8"/>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911BB"/>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D4"/>
    <w:rsid w:val="00DA6958"/>
    <w:rsid w:val="00DA6E12"/>
    <w:rsid w:val="00DB0000"/>
    <w:rsid w:val="00DB0441"/>
    <w:rsid w:val="00DB0709"/>
    <w:rsid w:val="00DB181A"/>
    <w:rsid w:val="00DB2CB0"/>
    <w:rsid w:val="00DB4734"/>
    <w:rsid w:val="00DB60DB"/>
    <w:rsid w:val="00DB727F"/>
    <w:rsid w:val="00DC2362"/>
    <w:rsid w:val="00DC2BDE"/>
    <w:rsid w:val="00DC328B"/>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4B6"/>
    <w:rsid w:val="00DE591E"/>
    <w:rsid w:val="00DE5C76"/>
    <w:rsid w:val="00DE6A57"/>
    <w:rsid w:val="00DF12CD"/>
    <w:rsid w:val="00DF2173"/>
    <w:rsid w:val="00DF611E"/>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7902"/>
    <w:rsid w:val="00E67B3D"/>
    <w:rsid w:val="00E70826"/>
    <w:rsid w:val="00E71346"/>
    <w:rsid w:val="00E71A5C"/>
    <w:rsid w:val="00E7231B"/>
    <w:rsid w:val="00E72551"/>
    <w:rsid w:val="00E72D23"/>
    <w:rsid w:val="00E72F83"/>
    <w:rsid w:val="00E736FD"/>
    <w:rsid w:val="00E753A3"/>
    <w:rsid w:val="00E76CBB"/>
    <w:rsid w:val="00E779B3"/>
    <w:rsid w:val="00E77F08"/>
    <w:rsid w:val="00E80322"/>
    <w:rsid w:val="00E8123D"/>
    <w:rsid w:val="00E83248"/>
    <w:rsid w:val="00E83DD7"/>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0C3"/>
    <w:rsid w:val="00EA6F30"/>
    <w:rsid w:val="00EA70A7"/>
    <w:rsid w:val="00EA71A2"/>
    <w:rsid w:val="00EA76F9"/>
    <w:rsid w:val="00EB07D5"/>
    <w:rsid w:val="00EB2DA2"/>
    <w:rsid w:val="00EB4A5A"/>
    <w:rsid w:val="00EB5A26"/>
    <w:rsid w:val="00EB6D93"/>
    <w:rsid w:val="00EC3A45"/>
    <w:rsid w:val="00EC493F"/>
    <w:rsid w:val="00ED071D"/>
    <w:rsid w:val="00ED2D99"/>
    <w:rsid w:val="00ED3FB2"/>
    <w:rsid w:val="00ED48DB"/>
    <w:rsid w:val="00ED4D45"/>
    <w:rsid w:val="00ED7E90"/>
    <w:rsid w:val="00EE0728"/>
    <w:rsid w:val="00EE17B7"/>
    <w:rsid w:val="00EE39C4"/>
    <w:rsid w:val="00EE3DF4"/>
    <w:rsid w:val="00EE5E37"/>
    <w:rsid w:val="00EF206B"/>
    <w:rsid w:val="00EF3510"/>
    <w:rsid w:val="00EF35AC"/>
    <w:rsid w:val="00EF4C8C"/>
    <w:rsid w:val="00EF6DC1"/>
    <w:rsid w:val="00EF6EFE"/>
    <w:rsid w:val="00EF720E"/>
    <w:rsid w:val="00F011DC"/>
    <w:rsid w:val="00F026CC"/>
    <w:rsid w:val="00F062B6"/>
    <w:rsid w:val="00F06ACA"/>
    <w:rsid w:val="00F11E36"/>
    <w:rsid w:val="00F12A34"/>
    <w:rsid w:val="00F12F04"/>
    <w:rsid w:val="00F136E5"/>
    <w:rsid w:val="00F13E0B"/>
    <w:rsid w:val="00F1658A"/>
    <w:rsid w:val="00F17A37"/>
    <w:rsid w:val="00F20E50"/>
    <w:rsid w:val="00F223ED"/>
    <w:rsid w:val="00F22B0A"/>
    <w:rsid w:val="00F22C3F"/>
    <w:rsid w:val="00F2321C"/>
    <w:rsid w:val="00F233A1"/>
    <w:rsid w:val="00F23441"/>
    <w:rsid w:val="00F23BD9"/>
    <w:rsid w:val="00F254F8"/>
    <w:rsid w:val="00F25DE6"/>
    <w:rsid w:val="00F26FF3"/>
    <w:rsid w:val="00F27348"/>
    <w:rsid w:val="00F33652"/>
    <w:rsid w:val="00F34088"/>
    <w:rsid w:val="00F34EC0"/>
    <w:rsid w:val="00F350CF"/>
    <w:rsid w:val="00F3791D"/>
    <w:rsid w:val="00F37BEB"/>
    <w:rsid w:val="00F37EBE"/>
    <w:rsid w:val="00F405D9"/>
    <w:rsid w:val="00F41A49"/>
    <w:rsid w:val="00F43F59"/>
    <w:rsid w:val="00F4544B"/>
    <w:rsid w:val="00F45EE8"/>
    <w:rsid w:val="00F505DC"/>
    <w:rsid w:val="00F50964"/>
    <w:rsid w:val="00F514A7"/>
    <w:rsid w:val="00F52908"/>
    <w:rsid w:val="00F53424"/>
    <w:rsid w:val="00F54756"/>
    <w:rsid w:val="00F56BA3"/>
    <w:rsid w:val="00F56BC1"/>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806A7A-8CF0-491B-B291-874CE49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22F3-4491-4BF4-8C19-46A1BDE9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11</cp:revision>
  <cp:lastPrinted>2015-09-21T20:16:00Z</cp:lastPrinted>
  <dcterms:created xsi:type="dcterms:W3CDTF">2015-03-02T23:43:00Z</dcterms:created>
  <dcterms:modified xsi:type="dcterms:W3CDTF">2015-12-04T16:32:00Z</dcterms:modified>
</cp:coreProperties>
</file>